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7D487" w14:textId="77777777" w:rsidR="00685BFC" w:rsidRPr="008526B0" w:rsidRDefault="008526B0" w:rsidP="00CB280C">
      <w:pPr>
        <w:spacing w:after="240"/>
      </w:pPr>
      <w:r w:rsidRPr="008526B0">
        <w:rPr>
          <w:noProof/>
          <w:lang w:eastAsia="en-AU"/>
        </w:rPr>
        <w:drawing>
          <wp:anchor distT="0" distB="0" distL="114300" distR="114300" simplePos="0" relativeHeight="251658240" behindDoc="0" locked="0" layoutInCell="1" allowOverlap="1" wp14:anchorId="7F6037DA" wp14:editId="294B9551">
            <wp:simplePos x="0" y="0"/>
            <wp:positionH relativeFrom="column">
              <wp:posOffset>85725</wp:posOffset>
            </wp:positionH>
            <wp:positionV relativeFrom="paragraph">
              <wp:posOffset>-133350</wp:posOffset>
            </wp:positionV>
            <wp:extent cx="1504950" cy="838200"/>
            <wp:effectExtent l="0" t="0" r="0" b="0"/>
            <wp:wrapNone/>
            <wp:docPr id="2"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8">
                      <a:extLst>
                        <a:ext uri="{28A0092B-C50C-407E-A947-70E740481C1C}">
                          <a14:useLocalDpi xmlns:a14="http://schemas.microsoft.com/office/drawing/2010/main" val="0"/>
                        </a:ext>
                      </a:extLst>
                    </a:blip>
                    <a:srcRect t="29031"/>
                    <a:stretch>
                      <a:fillRect/>
                    </a:stretch>
                  </pic:blipFill>
                  <pic:spPr bwMode="auto">
                    <a:xfrm>
                      <a:off x="0" y="0"/>
                      <a:ext cx="15049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14205" w14:textId="77777777" w:rsidR="00685BFC" w:rsidRPr="008526B0" w:rsidRDefault="00685BFC" w:rsidP="00CB280C">
      <w:pPr>
        <w:spacing w:after="240"/>
      </w:pPr>
    </w:p>
    <w:p w14:paraId="48FA7FFC" w14:textId="77777777" w:rsidR="007558FE" w:rsidRDefault="007558FE" w:rsidP="00CB280C">
      <w:pPr>
        <w:pStyle w:val="Heading2"/>
        <w:spacing w:after="240"/>
      </w:pPr>
    </w:p>
    <w:p w14:paraId="751E80C5" w14:textId="4E3CE750" w:rsidR="00685BFC" w:rsidRPr="008526B0" w:rsidRDefault="008526B0" w:rsidP="00CB280C">
      <w:pPr>
        <w:pStyle w:val="Heading2"/>
        <w:spacing w:after="240"/>
      </w:pPr>
      <w:r w:rsidRPr="008526B0">
        <w:t xml:space="preserve">Financial Counsellor </w:t>
      </w:r>
      <w:r w:rsidR="738D88A4" w:rsidRPr="008526B0">
        <w:t xml:space="preserve">/ Community Worker </w:t>
      </w:r>
      <w:r w:rsidRPr="008526B0">
        <w:t>template</w:t>
      </w:r>
    </w:p>
    <w:p w14:paraId="2E3F064B" w14:textId="2EAD9528" w:rsidR="00685BFC" w:rsidRPr="008526B0" w:rsidRDefault="008526B0" w:rsidP="00CB280C">
      <w:pPr>
        <w:pStyle w:val="Heading3"/>
        <w:rPr>
          <w:lang w:val="en-AU"/>
        </w:rPr>
      </w:pPr>
      <w:r w:rsidRPr="008526B0">
        <w:rPr>
          <w:lang w:val="en-AU"/>
        </w:rPr>
        <w:t>Letter from financial counsellor</w:t>
      </w:r>
      <w:r w:rsidR="738D88A4" w:rsidRPr="008526B0">
        <w:rPr>
          <w:lang w:val="en-AU"/>
        </w:rPr>
        <w:t xml:space="preserve"> </w:t>
      </w:r>
      <w:r w:rsidRPr="008526B0">
        <w:rPr>
          <w:lang w:val="en-AU"/>
        </w:rPr>
        <w:t>/ worker: small amount credit that is unsuitable and unjust</w:t>
      </w:r>
    </w:p>
    <w:p w14:paraId="42E1477C" w14:textId="77777777" w:rsidR="00685BFC" w:rsidRPr="008526B0" w:rsidRDefault="00DE4125" w:rsidP="00CB280C">
      <w:pPr>
        <w:pStyle w:val="NoSpacing"/>
        <w:spacing w:before="240" w:after="240" w:line="276" w:lineRule="auto"/>
      </w:pPr>
      <w:r>
        <w:pict w14:anchorId="53AC0649">
          <v:rect id="_x0000_i1025" style="width:0;height:1.5pt" o:hralign="center" o:hrstd="t" o:hr="t" fillcolor="gray" stroked="f"/>
        </w:pict>
      </w:r>
    </w:p>
    <w:p w14:paraId="57802A86" w14:textId="77777777" w:rsidR="00685BFC" w:rsidRPr="008526B0" w:rsidRDefault="008526B0" w:rsidP="00CB280C">
      <w:pPr>
        <w:pStyle w:val="Heading2"/>
        <w:spacing w:after="240"/>
      </w:pPr>
      <w:r w:rsidRPr="008526B0">
        <w:t>What is this template for?</w:t>
      </w:r>
    </w:p>
    <w:p w14:paraId="6AEC45A5" w14:textId="7968680D" w:rsidR="00685BFC" w:rsidRPr="008526B0" w:rsidRDefault="008526B0" w:rsidP="00CB280C">
      <w:pPr>
        <w:spacing w:after="240"/>
      </w:pPr>
      <w:r w:rsidRPr="008526B0">
        <w:t xml:space="preserve">This letter </w:t>
      </w:r>
      <w:r w:rsidR="00567389">
        <w:t>demands compensation or debt waiver on behalf of your client from a</w:t>
      </w:r>
      <w:r w:rsidRPr="008526B0">
        <w:t xml:space="preserve"> </w:t>
      </w:r>
      <w:r w:rsidR="00567389">
        <w:t xml:space="preserve">pay day lender who has given your client a </w:t>
      </w:r>
      <w:r w:rsidRPr="008526B0">
        <w:t xml:space="preserve">small amount credit contract </w:t>
      </w:r>
      <w:r w:rsidR="00567389">
        <w:t xml:space="preserve">(see definition below) </w:t>
      </w:r>
      <w:r w:rsidR="00083E58">
        <w:t xml:space="preserve">in breach of the laws referred to in the template. </w:t>
      </w:r>
    </w:p>
    <w:p w14:paraId="0538CB86" w14:textId="77777777" w:rsidR="00685BFC" w:rsidRPr="004F3325" w:rsidRDefault="008526B0" w:rsidP="004F3325">
      <w:pPr>
        <w:spacing w:after="240"/>
        <w:jc w:val="right"/>
        <w:rPr>
          <w:sz w:val="18"/>
          <w:szCs w:val="18"/>
        </w:rPr>
      </w:pPr>
      <w:r w:rsidRPr="004F3325">
        <w:rPr>
          <w:i/>
          <w:iCs/>
          <w:color w:val="000000"/>
          <w:sz w:val="18"/>
          <w:szCs w:val="18"/>
        </w:rPr>
        <w:t xml:space="preserve">National Consumer Credit Protection Act 2009 </w:t>
      </w:r>
      <w:r w:rsidRPr="004F3325">
        <w:rPr>
          <w:color w:val="000000"/>
          <w:sz w:val="18"/>
          <w:szCs w:val="18"/>
        </w:rPr>
        <w:t>(</w:t>
      </w:r>
      <w:proofErr w:type="spellStart"/>
      <w:r w:rsidRPr="004F3325">
        <w:rPr>
          <w:color w:val="000000"/>
          <w:sz w:val="18"/>
          <w:szCs w:val="18"/>
        </w:rPr>
        <w:t>Cth</w:t>
      </w:r>
      <w:proofErr w:type="spellEnd"/>
      <w:r w:rsidRPr="004F3325">
        <w:rPr>
          <w:color w:val="000000"/>
          <w:sz w:val="18"/>
          <w:szCs w:val="18"/>
        </w:rPr>
        <w:t>)</w:t>
      </w:r>
    </w:p>
    <w:p w14:paraId="6EE47B77" w14:textId="77777777" w:rsidR="00685BFC" w:rsidRPr="008526B0" w:rsidRDefault="00DE4125" w:rsidP="00CB280C">
      <w:pPr>
        <w:pStyle w:val="NoSpacing"/>
        <w:spacing w:before="240" w:after="240" w:line="276" w:lineRule="auto"/>
      </w:pPr>
      <w:r>
        <w:pict w14:anchorId="097A11C3">
          <v:rect id="_x0000_i1026" style="width:0;height:1.5pt" o:hralign="center" o:hrstd="t" o:hr="t" fillcolor="gray" stroked="f"/>
        </w:pict>
      </w:r>
    </w:p>
    <w:p w14:paraId="4E616F61" w14:textId="77777777" w:rsidR="00685BFC" w:rsidRPr="008526B0" w:rsidRDefault="008526B0" w:rsidP="00CB280C">
      <w:pPr>
        <w:pStyle w:val="Heading2"/>
        <w:spacing w:after="240"/>
      </w:pPr>
      <w:r w:rsidRPr="008526B0">
        <w:t>What do I need to know before using this template?</w:t>
      </w:r>
    </w:p>
    <w:p w14:paraId="0AFAAC7D" w14:textId="6E163328" w:rsidR="00685BFC" w:rsidRPr="008526B0" w:rsidRDefault="008526B0" w:rsidP="00CB280C">
      <w:pPr>
        <w:spacing w:after="240"/>
      </w:pPr>
      <w:r w:rsidRPr="008526B0">
        <w:t xml:space="preserve">The information in this template is not legal advice. </w:t>
      </w:r>
      <w:r w:rsidR="00591630">
        <w:t xml:space="preserve"> </w:t>
      </w:r>
      <w:r w:rsidRPr="008526B0">
        <w:t>If you have any questions about your client's situation</w:t>
      </w:r>
      <w:r w:rsidR="00C835BC">
        <w:t>,</w:t>
      </w:r>
      <w:r w:rsidRPr="008526B0">
        <w:t xml:space="preserve"> please contact Consumer Action Law Centre.</w:t>
      </w:r>
    </w:p>
    <w:p w14:paraId="2D9B1371" w14:textId="2299649B" w:rsidR="00567389" w:rsidRDefault="00591630" w:rsidP="00CB280C">
      <w:pPr>
        <w:pStyle w:val="Numbered"/>
        <w:spacing w:before="240" w:after="240"/>
      </w:pPr>
      <w:r>
        <w:t>“Payday loans” is a term we use to describe</w:t>
      </w:r>
      <w:r w:rsidR="00567389">
        <w:t xml:space="preserve"> a small amount credit contract.  A small amount credit contract is a loan:</w:t>
      </w:r>
    </w:p>
    <w:p w14:paraId="48CC9428" w14:textId="49025612" w:rsidR="00567389" w:rsidRDefault="00567389" w:rsidP="474A3797">
      <w:pPr>
        <w:pStyle w:val="Numbered"/>
        <w:numPr>
          <w:ilvl w:val="1"/>
          <w:numId w:val="1"/>
        </w:numPr>
        <w:spacing w:before="240" w:after="240"/>
      </w:pPr>
      <w:r>
        <w:t>where the amount borrowed is $2,000 or less; and</w:t>
      </w:r>
    </w:p>
    <w:p w14:paraId="1E0FC624" w14:textId="79ACBEB0" w:rsidR="00591630" w:rsidRDefault="474A3797" w:rsidP="474A3797">
      <w:pPr>
        <w:pStyle w:val="Numbered"/>
        <w:numPr>
          <w:ilvl w:val="1"/>
          <w:numId w:val="1"/>
        </w:numPr>
        <w:spacing w:before="240" w:after="240"/>
      </w:pPr>
      <w:r>
        <w:t>under</w:t>
      </w:r>
      <w:r w:rsidR="00567389">
        <w:t xml:space="preserve"> which the repayment period is for 16 days to 12 months.</w:t>
      </w:r>
    </w:p>
    <w:p w14:paraId="237C48F8" w14:textId="731C5115" w:rsidR="0014387D" w:rsidRDefault="0014387D" w:rsidP="64C849FF">
      <w:pPr>
        <w:pStyle w:val="Numbered"/>
        <w:spacing w:before="240" w:after="240"/>
      </w:pPr>
      <w:r>
        <w:t xml:space="preserve">You will need to have obtained all of the contracts that your client has entered into with the pay day lender before completing this letter. We suggest you use our document request letter </w:t>
      </w:r>
      <w:r w:rsidR="64C849FF">
        <w:t>to do this</w:t>
      </w:r>
      <w:r w:rsidRPr="64C849FF">
        <w:t>.</w:t>
      </w:r>
    </w:p>
    <w:p w14:paraId="46F860A1" w14:textId="451A5ECE" w:rsidR="00C835BC" w:rsidRDefault="004F3325" w:rsidP="2F434E98">
      <w:pPr>
        <w:pStyle w:val="Numbered"/>
        <w:spacing w:before="240" w:after="240"/>
      </w:pPr>
      <w:r>
        <w:t>In most cases, t</w:t>
      </w:r>
      <w:r w:rsidR="008526B0" w:rsidRPr="008526B0">
        <w:t xml:space="preserve">he </w:t>
      </w:r>
      <w:r w:rsidR="00C835BC">
        <w:t>r</w:t>
      </w:r>
      <w:r w:rsidR="008526B0" w:rsidRPr="008526B0">
        <w:t xml:space="preserve">esponsible </w:t>
      </w:r>
      <w:r w:rsidR="00C835BC">
        <w:t>l</w:t>
      </w:r>
      <w:r w:rsidR="008526B0" w:rsidRPr="008526B0">
        <w:t xml:space="preserve">ending provisions in Chapter 3 of the </w:t>
      </w:r>
      <w:r w:rsidR="008526B0" w:rsidRPr="004F3325">
        <w:rPr>
          <w:i/>
          <w:iCs/>
        </w:rPr>
        <w:t>National Consumer Credit Protection Act 2009</w:t>
      </w:r>
      <w:r w:rsidR="008526B0" w:rsidRPr="2F434E98">
        <w:t xml:space="preserve"> (</w:t>
      </w:r>
      <w:proofErr w:type="spellStart"/>
      <w:r w:rsidR="008526B0" w:rsidRPr="008526B0">
        <w:t>Cth</w:t>
      </w:r>
      <w:proofErr w:type="spellEnd"/>
      <w:r w:rsidR="008526B0" w:rsidRPr="008526B0">
        <w:t xml:space="preserve">) apply to </w:t>
      </w:r>
      <w:r w:rsidR="00C835BC">
        <w:t>payday</w:t>
      </w:r>
      <w:r w:rsidR="00C835BC" w:rsidRPr="2F434E98">
        <w:t xml:space="preserve"> </w:t>
      </w:r>
      <w:r w:rsidR="008526B0" w:rsidRPr="008526B0">
        <w:t xml:space="preserve">loans entered into on or </w:t>
      </w:r>
      <w:r w:rsidR="19497FEF" w:rsidRPr="008526B0">
        <w:t xml:space="preserve">after </w:t>
      </w:r>
      <w:r w:rsidR="008526B0" w:rsidRPr="008526B0">
        <w:t>1 July 2010.</w:t>
      </w:r>
      <w:r w:rsidR="008526B0" w:rsidRPr="2F434E98">
        <w:t xml:space="preserve">  </w:t>
      </w:r>
    </w:p>
    <w:p w14:paraId="722D546F" w14:textId="1DE2AFE1" w:rsidR="00C835BC" w:rsidRDefault="00C835BC" w:rsidP="00CB280C">
      <w:pPr>
        <w:pStyle w:val="Numbered"/>
        <w:spacing w:before="240" w:after="240"/>
      </w:pPr>
      <w:r>
        <w:t xml:space="preserve">For payday loans entered on or after 1 March 2013, further </w:t>
      </w:r>
      <w:r w:rsidR="008526B0" w:rsidRPr="008526B0">
        <w:t xml:space="preserve">specific responsible lending protections </w:t>
      </w:r>
      <w:r>
        <w:t>also apply</w:t>
      </w:r>
      <w:r w:rsidR="008526B0" w:rsidRPr="008526B0">
        <w:t xml:space="preserve">.  </w:t>
      </w:r>
      <w:r>
        <w:t>These relate to</w:t>
      </w:r>
      <w:r w:rsidR="008526B0" w:rsidRPr="008526B0">
        <w:t xml:space="preserve"> the amount of fees or charges the payday lender </w:t>
      </w:r>
      <w:r>
        <w:t>can</w:t>
      </w:r>
      <w:r w:rsidR="008526B0" w:rsidRPr="008526B0">
        <w:t xml:space="preserve"> charge </w:t>
      </w:r>
      <w:r>
        <w:t>and when a payday lender will be presumed to have given a loan irresponsibly</w:t>
      </w:r>
      <w:r w:rsidR="008526B0" w:rsidRPr="008526B0">
        <w:t xml:space="preserve">.  </w:t>
      </w:r>
    </w:p>
    <w:p w14:paraId="4DB7FF7E" w14:textId="1F08C9BF" w:rsidR="00685BFC" w:rsidRPr="008526B0" w:rsidRDefault="008526B0" w:rsidP="00CB280C">
      <w:pPr>
        <w:pStyle w:val="Numbered"/>
        <w:spacing w:before="240" w:after="240"/>
      </w:pPr>
      <w:r w:rsidRPr="008526B0">
        <w:lastRenderedPageBreak/>
        <w:t xml:space="preserve">Section 76 of the </w:t>
      </w:r>
      <w:r w:rsidR="00C835BC">
        <w:t>National Credit Code (which concerns</w:t>
      </w:r>
      <w:r w:rsidRPr="008526B0">
        <w:t xml:space="preserve"> </w:t>
      </w:r>
      <w:r w:rsidR="00C835BC">
        <w:t>“</w:t>
      </w:r>
      <w:r w:rsidRPr="008526B0">
        <w:t>unjust transaction</w:t>
      </w:r>
      <w:r w:rsidR="00C835BC">
        <w:t>s”)</w:t>
      </w:r>
      <w:r w:rsidRPr="008526B0">
        <w:t xml:space="preserve"> has applied to </w:t>
      </w:r>
      <w:r w:rsidR="00C835BC">
        <w:t xml:space="preserve">regulated </w:t>
      </w:r>
      <w:r w:rsidRPr="008526B0">
        <w:t xml:space="preserve">payday loans since 2006. </w:t>
      </w:r>
    </w:p>
    <w:p w14:paraId="26D15493" w14:textId="4E1159DB" w:rsidR="00685BFC" w:rsidRPr="008526B0" w:rsidRDefault="008526B0" w:rsidP="0EBC34D7">
      <w:pPr>
        <w:pStyle w:val="Numbered"/>
        <w:spacing w:before="240" w:after="240"/>
      </w:pPr>
      <w:r w:rsidRPr="008526B0">
        <w:t xml:space="preserve">Because </w:t>
      </w:r>
      <w:r w:rsidR="00C835BC">
        <w:t xml:space="preserve">the question of which </w:t>
      </w:r>
      <w:r w:rsidRPr="008526B0">
        <w:t>laws apply</w:t>
      </w:r>
      <w:r w:rsidR="00C835BC">
        <w:t xml:space="preserve"> can be quite complex</w:t>
      </w:r>
      <w:r w:rsidRPr="008526B0">
        <w:t xml:space="preserve">, we recommend that you </w:t>
      </w:r>
      <w:r w:rsidR="00C835BC">
        <w:t>seek legal advice before using this template</w:t>
      </w:r>
      <w:r w:rsidRPr="0EBC34D7">
        <w:t>.</w:t>
      </w:r>
      <w:r w:rsidR="5D363580" w:rsidRPr="0EBC34D7">
        <w:t xml:space="preserve">  </w:t>
      </w:r>
      <w:r w:rsidR="552486C3" w:rsidRPr="5D363580">
        <w:t>See our</w:t>
      </w:r>
      <w:r w:rsidR="0058AC42" w:rsidRPr="0058AC42">
        <w:t xml:space="preserve"> worker advice </w:t>
      </w:r>
      <w:r w:rsidR="552486C3" w:rsidRPr="0058AC42">
        <w:t>details below</w:t>
      </w:r>
      <w:r w:rsidR="0058AC42" w:rsidRPr="0EBC34D7">
        <w:t>.</w:t>
      </w:r>
    </w:p>
    <w:p w14:paraId="47A65009" w14:textId="0C20D7AF" w:rsidR="00685BFC" w:rsidRPr="008526B0" w:rsidRDefault="008526B0" w:rsidP="105E9154">
      <w:pPr>
        <w:pStyle w:val="Numbered"/>
        <w:spacing w:before="240" w:after="240"/>
      </w:pPr>
      <w:r w:rsidRPr="008526B0">
        <w:t xml:space="preserve">Ensure that you confirm your client's full instructions regarding their current and </w:t>
      </w:r>
      <w:r w:rsidR="105E9154" w:rsidRPr="008526B0">
        <w:t>past</w:t>
      </w:r>
      <w:r w:rsidRPr="008526B0">
        <w:t xml:space="preserve"> financial situation and the enquiries that the lender made in their assessment of suitability of the loan before sending this letter.</w:t>
      </w:r>
    </w:p>
    <w:p w14:paraId="525951CB" w14:textId="62FF04FA" w:rsidR="00685BFC" w:rsidRPr="008526B0" w:rsidRDefault="008526B0" w:rsidP="105E9154">
      <w:pPr>
        <w:pStyle w:val="Numbered"/>
        <w:spacing w:before="240" w:after="240"/>
      </w:pPr>
      <w:r w:rsidRPr="008526B0">
        <w:t xml:space="preserve">We recommend that </w:t>
      </w:r>
      <w:r w:rsidR="105E9154" w:rsidRPr="008526B0">
        <w:t>financial counsellors</w:t>
      </w:r>
      <w:r w:rsidRPr="008526B0">
        <w:t xml:space="preserve"> use the FCA payday lending toolkit available to member financial counsellors on the FCA website.</w:t>
      </w:r>
    </w:p>
    <w:p w14:paraId="47A3C17F" w14:textId="77777777" w:rsidR="00685BFC" w:rsidRPr="008526B0" w:rsidRDefault="00DE4125" w:rsidP="00CB280C">
      <w:pPr>
        <w:pStyle w:val="NoSpacing"/>
        <w:spacing w:before="240" w:after="240" w:line="276" w:lineRule="auto"/>
      </w:pPr>
      <w:r>
        <w:pict w14:anchorId="2B082741">
          <v:rect id="_x0000_i1027" style="width:0;height:1.5pt" o:hralign="center" o:hrstd="t" o:hr="t" fillcolor="gray" stroked="f"/>
        </w:pict>
      </w:r>
    </w:p>
    <w:p w14:paraId="7042FC6D" w14:textId="379E2482" w:rsidR="00685BFC" w:rsidRPr="008526B0" w:rsidRDefault="000338BC" w:rsidP="00CB280C">
      <w:pPr>
        <w:pStyle w:val="Heading2"/>
        <w:spacing w:after="240"/>
      </w:pPr>
      <w:r>
        <w:t>Worker</w:t>
      </w:r>
      <w:r w:rsidRPr="008526B0">
        <w:t xml:space="preserve"> </w:t>
      </w:r>
      <w:r w:rsidR="008526B0" w:rsidRPr="008526B0">
        <w:t>help</w:t>
      </w:r>
    </w:p>
    <w:p w14:paraId="69D940E1" w14:textId="132C2362" w:rsidR="00685BFC" w:rsidRPr="008526B0" w:rsidRDefault="008526B0" w:rsidP="00CB280C">
      <w:pPr>
        <w:spacing w:after="240"/>
      </w:pPr>
      <w:r w:rsidRPr="008526B0">
        <w:t xml:space="preserve">For legal advice </w:t>
      </w:r>
      <w:r w:rsidR="00C835BC">
        <w:t xml:space="preserve">about your client’s consumer law, credit or debt problems, </w:t>
      </w:r>
      <w:r w:rsidRPr="008526B0">
        <w:t xml:space="preserve">call our </w:t>
      </w:r>
      <w:r w:rsidRPr="004F3325">
        <w:rPr>
          <w:i/>
          <w:iCs/>
        </w:rPr>
        <w:t>Worker Advice Line</w:t>
      </w:r>
      <w:r w:rsidRPr="008526B0">
        <w:t xml:space="preserve"> </w:t>
      </w:r>
      <w:r w:rsidR="00C835BC">
        <w:t xml:space="preserve">on </w:t>
      </w:r>
      <w:r w:rsidRPr="008526B0">
        <w:t>(03) 9602 3326.</w:t>
      </w:r>
      <w:r w:rsidR="00C835BC">
        <w:t xml:space="preserve">  </w:t>
      </w:r>
      <w:r w:rsidRPr="008526B0">
        <w:t xml:space="preserve">Or email us at </w:t>
      </w:r>
      <w:hyperlink r:id="rId9" w:history="1">
        <w:r w:rsidRPr="004F3325">
          <w:rPr>
            <w:rStyle w:val="Hyperlink"/>
            <w:rFonts w:eastAsia="Arial" w:cs="Arial"/>
          </w:rPr>
          <w:t>advice@consumeraction.org.au</w:t>
        </w:r>
      </w:hyperlink>
      <w:r w:rsidRPr="008526B0">
        <w:t>.</w:t>
      </w:r>
    </w:p>
    <w:p w14:paraId="4E9ADF97" w14:textId="77777777" w:rsidR="00685BFC" w:rsidRPr="008526B0" w:rsidRDefault="008526B0" w:rsidP="00CB280C">
      <w:pPr>
        <w:spacing w:after="240"/>
      </w:pPr>
      <w:r w:rsidRPr="008526B0">
        <w:br w:type="page"/>
      </w:r>
    </w:p>
    <w:p w14:paraId="26807441" w14:textId="77777777" w:rsidR="00685BFC" w:rsidRPr="004F3325" w:rsidRDefault="008526B0" w:rsidP="004F3325">
      <w:pPr>
        <w:autoSpaceDE w:val="0"/>
        <w:autoSpaceDN w:val="0"/>
        <w:adjustRightInd w:val="0"/>
        <w:spacing w:after="240"/>
        <w:jc w:val="both"/>
        <w:rPr>
          <w:b/>
          <w:bCs/>
          <w:color w:val="000000"/>
          <w:highlight w:val="yellow"/>
        </w:rPr>
      </w:pPr>
      <w:r w:rsidRPr="004F3325">
        <w:rPr>
          <w:b/>
          <w:bCs/>
          <w:color w:val="000000"/>
          <w:highlight w:val="yellow"/>
        </w:rPr>
        <w:lastRenderedPageBreak/>
        <w:t>Example letter</w:t>
      </w:r>
    </w:p>
    <w:p w14:paraId="28F8B7A2" w14:textId="77777777" w:rsidR="00685BFC" w:rsidRPr="008526B0" w:rsidRDefault="008526B0" w:rsidP="00CB280C">
      <w:pPr>
        <w:autoSpaceDE w:val="0"/>
        <w:autoSpaceDN w:val="0"/>
        <w:adjustRightInd w:val="0"/>
        <w:spacing w:after="240"/>
        <w:rPr>
          <w:color w:val="000000"/>
        </w:rPr>
      </w:pPr>
      <w:r w:rsidRPr="008526B0">
        <w:rPr>
          <w:color w:val="000000"/>
          <w:highlight w:val="yellow"/>
        </w:rPr>
        <w:t>Your address</w:t>
      </w:r>
      <w:r w:rsidRPr="008526B0">
        <w:rPr>
          <w:color w:val="000000"/>
        </w:rPr>
        <w:br/>
      </w:r>
      <w:r w:rsidRPr="008526B0">
        <w:rPr>
          <w:color w:val="000000"/>
          <w:highlight w:val="yellow"/>
        </w:rPr>
        <w:t>Your telephone number</w:t>
      </w:r>
    </w:p>
    <w:p w14:paraId="68A98968" w14:textId="77777777" w:rsidR="00685BFC" w:rsidRPr="008526B0" w:rsidRDefault="00685BFC" w:rsidP="00CB280C">
      <w:pPr>
        <w:autoSpaceDE w:val="0"/>
        <w:autoSpaceDN w:val="0"/>
        <w:adjustRightInd w:val="0"/>
        <w:spacing w:after="240"/>
        <w:jc w:val="both"/>
        <w:rPr>
          <w:color w:val="000000"/>
        </w:rPr>
      </w:pPr>
    </w:p>
    <w:p w14:paraId="4B094687" w14:textId="77777777" w:rsidR="00685BFC" w:rsidRPr="008526B0" w:rsidRDefault="008526B0" w:rsidP="00CB280C">
      <w:pPr>
        <w:autoSpaceDE w:val="0"/>
        <w:autoSpaceDN w:val="0"/>
        <w:adjustRightInd w:val="0"/>
        <w:spacing w:after="240"/>
        <w:jc w:val="both"/>
        <w:rPr>
          <w:color w:val="000000"/>
        </w:rPr>
      </w:pPr>
      <w:r w:rsidRPr="008526B0">
        <w:rPr>
          <w:color w:val="000000"/>
          <w:highlight w:val="yellow"/>
        </w:rPr>
        <w:t>Date</w:t>
      </w:r>
    </w:p>
    <w:p w14:paraId="3DE38A86" w14:textId="77777777" w:rsidR="00685BFC" w:rsidRPr="008526B0" w:rsidRDefault="00685BFC" w:rsidP="00CB280C">
      <w:pPr>
        <w:autoSpaceDE w:val="0"/>
        <w:autoSpaceDN w:val="0"/>
        <w:adjustRightInd w:val="0"/>
        <w:spacing w:after="240"/>
        <w:jc w:val="both"/>
        <w:rPr>
          <w:color w:val="000000"/>
        </w:rPr>
      </w:pPr>
    </w:p>
    <w:p w14:paraId="5D461C95" w14:textId="77777777" w:rsidR="00685BFC" w:rsidRPr="008526B0" w:rsidRDefault="008526B0" w:rsidP="00CB280C">
      <w:pPr>
        <w:spacing w:before="0"/>
      </w:pPr>
      <w:r w:rsidRPr="008526B0">
        <w:rPr>
          <w:highlight w:val="yellow"/>
        </w:rPr>
        <w:t>General Manager of Compliance</w:t>
      </w:r>
    </w:p>
    <w:p w14:paraId="7C791676" w14:textId="789C6272" w:rsidR="007558FE" w:rsidRPr="008526B0" w:rsidRDefault="007558FE" w:rsidP="00CB280C">
      <w:pPr>
        <w:pStyle w:val="NoSpacing"/>
        <w:spacing w:line="276" w:lineRule="auto"/>
      </w:pPr>
      <w:r>
        <w:rPr>
          <w:highlight w:val="yellow"/>
        </w:rPr>
        <w:t>[</w:t>
      </w:r>
      <w:r w:rsidR="008526B0" w:rsidRPr="008526B0">
        <w:rPr>
          <w:highlight w:val="yellow"/>
        </w:rPr>
        <w:t>Address</w:t>
      </w:r>
      <w:r>
        <w:rPr>
          <w:highlight w:val="yellow"/>
        </w:rPr>
        <w:t>]</w:t>
      </w:r>
    </w:p>
    <w:p w14:paraId="128D4EB3" w14:textId="77777777" w:rsidR="00685BFC" w:rsidRPr="008526B0" w:rsidRDefault="00685BFC" w:rsidP="00CB280C">
      <w:pPr>
        <w:spacing w:after="240"/>
      </w:pPr>
    </w:p>
    <w:p w14:paraId="5210E6D8" w14:textId="51937148" w:rsidR="00685BFC" w:rsidRPr="008526B0" w:rsidRDefault="008526B0" w:rsidP="00CB280C">
      <w:pPr>
        <w:spacing w:after="240"/>
      </w:pPr>
      <w:r w:rsidRPr="008526B0">
        <w:t>Dear Sir/</w:t>
      </w:r>
      <w:r w:rsidR="00B066EF">
        <w:t xml:space="preserve"> </w:t>
      </w:r>
      <w:r w:rsidRPr="008526B0">
        <w:t>Madam,</w:t>
      </w:r>
    </w:p>
    <w:p w14:paraId="6D74C0B0" w14:textId="77777777" w:rsidR="00685BFC" w:rsidRPr="004F3325" w:rsidRDefault="008526B0" w:rsidP="004F3325">
      <w:pPr>
        <w:spacing w:after="240"/>
        <w:rPr>
          <w:b/>
          <w:bCs/>
        </w:rPr>
      </w:pPr>
      <w:r w:rsidRPr="004F3325">
        <w:rPr>
          <w:b/>
          <w:bCs/>
        </w:rPr>
        <w:t>RE: [</w:t>
      </w:r>
      <w:r w:rsidRPr="004F3325">
        <w:rPr>
          <w:b/>
          <w:bCs/>
          <w:highlight w:val="yellow"/>
        </w:rPr>
        <w:t>NAME OF CLIENT AND LOAN/ ACCOUNT NUMBER</w:t>
      </w:r>
      <w:r w:rsidRPr="004F3325">
        <w:rPr>
          <w:b/>
          <w:bCs/>
        </w:rPr>
        <w:t>]</w:t>
      </w:r>
    </w:p>
    <w:p w14:paraId="33110012" w14:textId="27A6DD0C" w:rsidR="00685BFC" w:rsidRPr="008526B0" w:rsidRDefault="008526B0" w:rsidP="00CB280C">
      <w:pPr>
        <w:spacing w:after="240"/>
        <w:jc w:val="both"/>
      </w:pPr>
      <w:r w:rsidRPr="008526B0">
        <w:t xml:space="preserve">I act on behalf of </w:t>
      </w:r>
      <w:r w:rsidRPr="008526B0">
        <w:rPr>
          <w:highlight w:val="yellow"/>
        </w:rPr>
        <w:t>[</w:t>
      </w:r>
      <w:r w:rsidR="00CD4E53">
        <w:rPr>
          <w:highlight w:val="yellow"/>
        </w:rPr>
        <w:t>client’s name</w:t>
      </w:r>
      <w:r w:rsidRPr="008526B0">
        <w:rPr>
          <w:highlight w:val="yellow"/>
        </w:rPr>
        <w:t>]</w:t>
      </w:r>
      <w:r w:rsidRPr="008526B0">
        <w:t xml:space="preserve"> in relation to the </w:t>
      </w:r>
      <w:r w:rsidR="00B066EF">
        <w:t xml:space="preserve">small amount credit </w:t>
      </w:r>
      <w:r w:rsidR="00B066EF" w:rsidRPr="00CB280C">
        <w:rPr>
          <w:highlight w:val="yellow"/>
        </w:rPr>
        <w:t>contract</w:t>
      </w:r>
      <w:r w:rsidR="00CD4E53" w:rsidRPr="00CB280C">
        <w:rPr>
          <w:highlight w:val="yellow"/>
        </w:rPr>
        <w:t>/ contracts</w:t>
      </w:r>
      <w:r w:rsidR="00B066EF">
        <w:t xml:space="preserve"> (</w:t>
      </w:r>
      <w:r w:rsidR="00B066EF" w:rsidRPr="004F3325">
        <w:rPr>
          <w:b/>
          <w:bCs/>
        </w:rPr>
        <w:t>“</w:t>
      </w:r>
      <w:r w:rsidR="00B066EF" w:rsidRPr="004F3325">
        <w:rPr>
          <w:b/>
          <w:bCs/>
          <w:highlight w:val="yellow"/>
        </w:rPr>
        <w:t>SACC/</w:t>
      </w:r>
      <w:r w:rsidR="00CD4E53" w:rsidRPr="004F3325">
        <w:rPr>
          <w:b/>
          <w:bCs/>
          <w:highlight w:val="yellow"/>
        </w:rPr>
        <w:t xml:space="preserve"> SA</w:t>
      </w:r>
      <w:r w:rsidR="00044F6A">
        <w:rPr>
          <w:b/>
          <w:bCs/>
          <w:highlight w:val="yellow"/>
        </w:rPr>
        <w:t>C</w:t>
      </w:r>
      <w:r w:rsidR="00CD4E53" w:rsidRPr="004F3325">
        <w:rPr>
          <w:b/>
          <w:bCs/>
          <w:highlight w:val="yellow"/>
        </w:rPr>
        <w:t>C</w:t>
      </w:r>
      <w:r w:rsidR="00B066EF" w:rsidRPr="004F3325">
        <w:rPr>
          <w:b/>
          <w:bCs/>
          <w:highlight w:val="yellow"/>
        </w:rPr>
        <w:t>s</w:t>
      </w:r>
      <w:r w:rsidR="00B066EF" w:rsidRPr="004F3325">
        <w:rPr>
          <w:b/>
          <w:bCs/>
        </w:rPr>
        <w:t>”</w:t>
      </w:r>
      <w:r w:rsidR="00B066EF">
        <w:t>)</w:t>
      </w:r>
      <w:r w:rsidRPr="008526B0">
        <w:t xml:space="preserve"> </w:t>
      </w:r>
      <w:r w:rsidR="00CD4E53" w:rsidRPr="00CB280C">
        <w:rPr>
          <w:highlight w:val="yellow"/>
        </w:rPr>
        <w:t>he/ she</w:t>
      </w:r>
      <w:r w:rsidRPr="008526B0">
        <w:t xml:space="preserve"> has with </w:t>
      </w:r>
      <w:r w:rsidR="00276128">
        <w:t>you</w:t>
      </w:r>
      <w:r w:rsidRPr="008526B0">
        <w:t xml:space="preserve">. </w:t>
      </w:r>
      <w:r w:rsidR="00B066EF">
        <w:t xml:space="preserve"> </w:t>
      </w:r>
      <w:r w:rsidRPr="008526B0">
        <w:t xml:space="preserve">I enclose </w:t>
      </w:r>
      <w:r w:rsidRPr="008526B0">
        <w:rPr>
          <w:highlight w:val="yellow"/>
        </w:rPr>
        <w:t>his/</w:t>
      </w:r>
      <w:r w:rsidR="00B066EF">
        <w:rPr>
          <w:highlight w:val="yellow"/>
        </w:rPr>
        <w:t xml:space="preserve"> </w:t>
      </w:r>
      <w:r w:rsidRPr="008526B0">
        <w:rPr>
          <w:highlight w:val="yellow"/>
        </w:rPr>
        <w:t>her</w:t>
      </w:r>
      <w:r w:rsidRPr="008526B0">
        <w:t xml:space="preserve"> authority to act.</w:t>
      </w:r>
    </w:p>
    <w:p w14:paraId="54B9B573" w14:textId="4EEA2F38" w:rsidR="00B066EF" w:rsidRDefault="00B066EF" w:rsidP="00CB280C">
      <w:pPr>
        <w:spacing w:after="240"/>
      </w:pPr>
      <w:r>
        <w:t>Based on</w:t>
      </w:r>
      <w:r w:rsidRPr="6879F4EC">
        <w:t xml:space="preserve"> </w:t>
      </w:r>
      <w:r w:rsidR="008526B0" w:rsidRPr="008526B0">
        <w:t xml:space="preserve">the documents I have </w:t>
      </w:r>
      <w:proofErr w:type="gramStart"/>
      <w:r w:rsidR="008526B0" w:rsidRPr="008526B0">
        <w:t>seen</w:t>
      </w:r>
      <w:r w:rsidRPr="6879F4EC">
        <w:t>,</w:t>
      </w:r>
      <w:proofErr w:type="gramEnd"/>
      <w:r w:rsidR="008526B0" w:rsidRPr="6879F4EC">
        <w:t xml:space="preserve"> </w:t>
      </w:r>
      <w:r>
        <w:t xml:space="preserve">it appears that you haven’t </w:t>
      </w:r>
      <w:r w:rsidR="008526B0" w:rsidRPr="008526B0">
        <w:t xml:space="preserve">met your responsible lending obligations under </w:t>
      </w:r>
      <w:r w:rsidR="008526B0" w:rsidRPr="00CB280C">
        <w:t xml:space="preserve">Chapter 3 </w:t>
      </w:r>
      <w:r>
        <w:t xml:space="preserve">of the </w:t>
      </w:r>
      <w:r w:rsidR="008526B0" w:rsidRPr="004F3325">
        <w:rPr>
          <w:i/>
          <w:iCs/>
        </w:rPr>
        <w:t xml:space="preserve">National Consumer Credit </w:t>
      </w:r>
      <w:r w:rsidR="000338BC" w:rsidRPr="004F3325">
        <w:rPr>
          <w:i/>
          <w:iCs/>
        </w:rPr>
        <w:t xml:space="preserve">Protection </w:t>
      </w:r>
      <w:r w:rsidR="008526B0" w:rsidRPr="004F3325">
        <w:rPr>
          <w:i/>
          <w:iCs/>
        </w:rPr>
        <w:t>Act 2009</w:t>
      </w:r>
      <w:r w:rsidR="008526B0" w:rsidRPr="6879F4EC">
        <w:t xml:space="preserve"> (</w:t>
      </w:r>
      <w:proofErr w:type="spellStart"/>
      <w:r w:rsidR="008526B0" w:rsidRPr="008526B0">
        <w:t>Cth</w:t>
      </w:r>
      <w:proofErr w:type="spellEnd"/>
      <w:r w:rsidR="008526B0" w:rsidRPr="6879F4EC">
        <w:t>) (</w:t>
      </w:r>
      <w:r w:rsidRPr="004F3325">
        <w:rPr>
          <w:b/>
          <w:bCs/>
        </w:rPr>
        <w:t>“</w:t>
      </w:r>
      <w:r w:rsidR="008526B0" w:rsidRPr="004F3325">
        <w:rPr>
          <w:b/>
          <w:bCs/>
        </w:rPr>
        <w:t>NCCP</w:t>
      </w:r>
      <w:r w:rsidR="000338BC" w:rsidRPr="004F3325">
        <w:rPr>
          <w:b/>
          <w:bCs/>
        </w:rPr>
        <w:t>A</w:t>
      </w:r>
      <w:r w:rsidRPr="004F3325">
        <w:rPr>
          <w:b/>
          <w:bCs/>
        </w:rPr>
        <w:t>”</w:t>
      </w:r>
      <w:r w:rsidR="008526B0" w:rsidRPr="6879F4EC">
        <w:t>)</w:t>
      </w:r>
      <w:r>
        <w:t xml:space="preserve"> in relation to </w:t>
      </w:r>
      <w:r w:rsidR="00CD4E53" w:rsidRPr="00CB280C">
        <w:rPr>
          <w:highlight w:val="yellow"/>
        </w:rPr>
        <w:t>this</w:t>
      </w:r>
      <w:r w:rsidRPr="00CB280C">
        <w:rPr>
          <w:highlight w:val="yellow"/>
        </w:rPr>
        <w:t xml:space="preserve"> SA</w:t>
      </w:r>
      <w:r w:rsidR="00044F6A">
        <w:rPr>
          <w:highlight w:val="yellow"/>
        </w:rPr>
        <w:t>C</w:t>
      </w:r>
      <w:r w:rsidRPr="00CB280C">
        <w:rPr>
          <w:highlight w:val="yellow"/>
        </w:rPr>
        <w:t>C/</w:t>
      </w:r>
      <w:r w:rsidR="00CD4E53" w:rsidRPr="00CB280C">
        <w:rPr>
          <w:highlight w:val="yellow"/>
        </w:rPr>
        <w:t xml:space="preserve"> these SA</w:t>
      </w:r>
      <w:r w:rsidR="00044F6A">
        <w:rPr>
          <w:highlight w:val="yellow"/>
        </w:rPr>
        <w:t>C</w:t>
      </w:r>
      <w:r w:rsidR="00CD4E53" w:rsidRPr="00CB280C">
        <w:rPr>
          <w:highlight w:val="yellow"/>
        </w:rPr>
        <w:t>Cs</w:t>
      </w:r>
      <w:r w:rsidR="00CD4E53" w:rsidRPr="6879F4EC">
        <w:t>.</w:t>
      </w:r>
    </w:p>
    <w:p w14:paraId="2E3C8E2E" w14:textId="07D8A3FD" w:rsidR="00685BFC" w:rsidRDefault="00B066EF" w:rsidP="00CB280C">
      <w:pPr>
        <w:spacing w:after="240"/>
      </w:pPr>
      <w:r>
        <w:t xml:space="preserve">Furthermore, </w:t>
      </w:r>
      <w:r w:rsidR="00CD4E53">
        <w:t xml:space="preserve">it appears that </w:t>
      </w:r>
      <w:r>
        <w:t xml:space="preserve">the </w:t>
      </w:r>
      <w:r w:rsidRPr="00CB280C">
        <w:rPr>
          <w:highlight w:val="yellow"/>
        </w:rPr>
        <w:t>SA</w:t>
      </w:r>
      <w:r w:rsidR="00044F6A">
        <w:rPr>
          <w:highlight w:val="yellow"/>
        </w:rPr>
        <w:t>C</w:t>
      </w:r>
      <w:r w:rsidRPr="00CB280C">
        <w:rPr>
          <w:highlight w:val="yellow"/>
        </w:rPr>
        <w:t>C</w:t>
      </w:r>
      <w:r w:rsidR="00CD4E53" w:rsidRPr="00CB280C">
        <w:rPr>
          <w:highlight w:val="yellow"/>
        </w:rPr>
        <w:t xml:space="preserve"> involves</w:t>
      </w:r>
      <w:r w:rsidRPr="00CB280C">
        <w:rPr>
          <w:highlight w:val="yellow"/>
        </w:rPr>
        <w:t xml:space="preserve"> a transaction</w:t>
      </w:r>
      <w:r w:rsidR="00CD4E53" w:rsidRPr="00CD4E53">
        <w:rPr>
          <w:highlight w:val="yellow"/>
        </w:rPr>
        <w:t xml:space="preserve"> that is</w:t>
      </w:r>
      <w:r w:rsidRPr="00CB280C">
        <w:rPr>
          <w:highlight w:val="yellow"/>
        </w:rPr>
        <w:t xml:space="preserve">/ </w:t>
      </w:r>
      <w:r w:rsidR="00CD4E53" w:rsidRPr="00CD4E53">
        <w:rPr>
          <w:highlight w:val="yellow"/>
        </w:rPr>
        <w:t>SA</w:t>
      </w:r>
      <w:r w:rsidR="00044F6A">
        <w:rPr>
          <w:highlight w:val="yellow"/>
        </w:rPr>
        <w:t>C</w:t>
      </w:r>
      <w:r w:rsidR="00CD4E53" w:rsidRPr="00CD4E53">
        <w:rPr>
          <w:highlight w:val="yellow"/>
        </w:rPr>
        <w:t>C</w:t>
      </w:r>
      <w:r w:rsidR="10D3BF01" w:rsidRPr="00CD4E53">
        <w:rPr>
          <w:highlight w:val="yellow"/>
        </w:rPr>
        <w:t>'</w:t>
      </w:r>
      <w:r w:rsidR="7A4E7A75" w:rsidRPr="004F3325">
        <w:rPr>
          <w:highlight w:val="yellow"/>
        </w:rPr>
        <w:t>s</w:t>
      </w:r>
      <w:r w:rsidR="00CD4E53" w:rsidRPr="00CD4E53">
        <w:rPr>
          <w:highlight w:val="yellow"/>
        </w:rPr>
        <w:t xml:space="preserve"> involve </w:t>
      </w:r>
      <w:r w:rsidRPr="00CB280C">
        <w:rPr>
          <w:highlight w:val="yellow"/>
        </w:rPr>
        <w:t>transactions that are</w:t>
      </w:r>
      <w:r>
        <w:t xml:space="preserve"> unjust within the meaning of section 76 of the National Credit Code (</w:t>
      </w:r>
      <w:r w:rsidRPr="004F3325">
        <w:rPr>
          <w:b/>
          <w:bCs/>
        </w:rPr>
        <w:t>“NCC”</w:t>
      </w:r>
      <w:r w:rsidRPr="7A4E7A75">
        <w:t>).</w:t>
      </w:r>
    </w:p>
    <w:p w14:paraId="4EF1A3E5" w14:textId="340E04BA" w:rsidR="00276128" w:rsidRPr="008526B0" w:rsidRDefault="00276128" w:rsidP="00CB280C">
      <w:pPr>
        <w:spacing w:after="240"/>
      </w:pPr>
      <w:r>
        <w:t xml:space="preserve">I am also concerned that your dealings with my client in relation to the </w:t>
      </w:r>
      <w:r w:rsidRPr="00CB280C">
        <w:rPr>
          <w:highlight w:val="yellow"/>
        </w:rPr>
        <w:t>SA</w:t>
      </w:r>
      <w:r w:rsidR="00044F6A">
        <w:rPr>
          <w:highlight w:val="yellow"/>
        </w:rPr>
        <w:t>C</w:t>
      </w:r>
      <w:r w:rsidRPr="00CB280C">
        <w:rPr>
          <w:highlight w:val="yellow"/>
        </w:rPr>
        <w:t>C/ SA</w:t>
      </w:r>
      <w:r w:rsidR="00044F6A">
        <w:rPr>
          <w:highlight w:val="yellow"/>
        </w:rPr>
        <w:t>C</w:t>
      </w:r>
      <w:r w:rsidRPr="00CB280C">
        <w:rPr>
          <w:highlight w:val="yellow"/>
        </w:rPr>
        <w:t>Cs</w:t>
      </w:r>
      <w:r>
        <w:t xml:space="preserve"> a</w:t>
      </w:r>
      <w:r w:rsidR="007558FE">
        <w:t>mount to unconscionable conduct</w:t>
      </w:r>
      <w:r>
        <w:t xml:space="preserve"> in breach of </w:t>
      </w:r>
      <w:r w:rsidRPr="008526B0">
        <w:t>s</w:t>
      </w:r>
      <w:r>
        <w:t>ection</w:t>
      </w:r>
      <w:r w:rsidRPr="008526B0">
        <w:t xml:space="preserve"> 12CB of the </w:t>
      </w:r>
      <w:r w:rsidRPr="004F3325">
        <w:rPr>
          <w:i/>
          <w:iCs/>
        </w:rPr>
        <w:t>Australian Securities &amp; Investments Commission Act</w:t>
      </w:r>
      <w:r w:rsidRPr="008526B0">
        <w:t xml:space="preserve"> 2001 (</w:t>
      </w:r>
      <w:proofErr w:type="spellStart"/>
      <w:r w:rsidRPr="008526B0">
        <w:t>Cth</w:t>
      </w:r>
      <w:proofErr w:type="spellEnd"/>
      <w:r w:rsidRPr="6879F4EC">
        <w:t>) (</w:t>
      </w:r>
      <w:r w:rsidRPr="004F3325">
        <w:rPr>
          <w:b/>
          <w:bCs/>
        </w:rPr>
        <w:t>“ASIC Act”</w:t>
      </w:r>
      <w:r w:rsidRPr="6879F4EC">
        <w:t>).</w:t>
      </w:r>
    </w:p>
    <w:p w14:paraId="642733CE" w14:textId="77777777" w:rsidR="00685BFC" w:rsidRPr="008526B0" w:rsidRDefault="008526B0" w:rsidP="007558FE">
      <w:pPr>
        <w:pStyle w:val="Heading3"/>
        <w:rPr>
          <w:lang w:val="en-AU"/>
        </w:rPr>
      </w:pPr>
      <w:r w:rsidRPr="008526B0">
        <w:rPr>
          <w:lang w:val="en-AU"/>
        </w:rPr>
        <w:t>Responsible lending for small amount credit contract</w:t>
      </w:r>
    </w:p>
    <w:p w14:paraId="67EA2C75" w14:textId="6D2F94CE" w:rsidR="00B066EF" w:rsidRDefault="00B066EF" w:rsidP="00CB280C">
      <w:pPr>
        <w:spacing w:after="240"/>
      </w:pPr>
      <w:r>
        <w:t xml:space="preserve">The </w:t>
      </w:r>
      <w:r w:rsidRPr="00CB280C">
        <w:rPr>
          <w:highlight w:val="yellow"/>
        </w:rPr>
        <w:t>SA</w:t>
      </w:r>
      <w:r w:rsidR="00044F6A">
        <w:rPr>
          <w:highlight w:val="yellow"/>
        </w:rPr>
        <w:t>C</w:t>
      </w:r>
      <w:r w:rsidRPr="00CB280C">
        <w:rPr>
          <w:highlight w:val="yellow"/>
        </w:rPr>
        <w:t>C/</w:t>
      </w:r>
      <w:r w:rsidR="00CD4E53" w:rsidRPr="00CD4E53">
        <w:rPr>
          <w:highlight w:val="yellow"/>
        </w:rPr>
        <w:t xml:space="preserve"> SA</w:t>
      </w:r>
      <w:r w:rsidR="00044F6A">
        <w:rPr>
          <w:highlight w:val="yellow"/>
        </w:rPr>
        <w:t>C</w:t>
      </w:r>
      <w:r w:rsidR="00CD4E53" w:rsidRPr="00CD4E53">
        <w:rPr>
          <w:highlight w:val="yellow"/>
        </w:rPr>
        <w:t>C</w:t>
      </w:r>
      <w:r w:rsidRPr="00CB280C">
        <w:rPr>
          <w:highlight w:val="yellow"/>
        </w:rPr>
        <w:t>s</w:t>
      </w:r>
      <w:r>
        <w:t xml:space="preserve"> you</w:t>
      </w:r>
      <w:r w:rsidR="00CD4E53">
        <w:t xml:space="preserve"> entered into with my client </w:t>
      </w:r>
      <w:r w:rsidR="00CD4E53" w:rsidRPr="00CB280C">
        <w:rPr>
          <w:highlight w:val="yellow"/>
        </w:rPr>
        <w:t>was</w:t>
      </w:r>
      <w:r w:rsidR="00276128" w:rsidRPr="00CB280C">
        <w:rPr>
          <w:highlight w:val="yellow"/>
        </w:rPr>
        <w:t>/ were</w:t>
      </w:r>
      <w:r>
        <w:t xml:space="preserve"> unsuitable for </w:t>
      </w:r>
      <w:r w:rsidRPr="00CB280C">
        <w:rPr>
          <w:highlight w:val="yellow"/>
        </w:rPr>
        <w:t>him/</w:t>
      </w:r>
      <w:r w:rsidR="00CD4E53" w:rsidRPr="00CB280C">
        <w:rPr>
          <w:highlight w:val="yellow"/>
        </w:rPr>
        <w:t xml:space="preserve"> </w:t>
      </w:r>
      <w:r w:rsidRPr="00CB280C">
        <w:rPr>
          <w:highlight w:val="yellow"/>
        </w:rPr>
        <w:t>her</w:t>
      </w:r>
      <w:r>
        <w:t xml:space="preserve"> because</w:t>
      </w:r>
      <w:r w:rsidR="00CD4E53">
        <w:t xml:space="preserve"> </w:t>
      </w:r>
      <w:r w:rsidR="00CD4E53" w:rsidRPr="00CB280C">
        <w:rPr>
          <w:highlight w:val="yellow"/>
        </w:rPr>
        <w:t>he/ she</w:t>
      </w:r>
      <w:r w:rsidR="00CD4E53">
        <w:t xml:space="preserve"> could only comply with </w:t>
      </w:r>
      <w:r w:rsidR="00CD4E53" w:rsidRPr="00CB280C">
        <w:rPr>
          <w:highlight w:val="yellow"/>
        </w:rPr>
        <w:t>his/ her</w:t>
      </w:r>
      <w:r w:rsidR="00CD4E53">
        <w:t xml:space="preserve"> obligations under </w:t>
      </w:r>
      <w:r w:rsidR="00CD4E53" w:rsidRPr="00CB280C">
        <w:rPr>
          <w:highlight w:val="yellow"/>
        </w:rPr>
        <w:t>it/ them</w:t>
      </w:r>
      <w:r w:rsidR="00CD4E53">
        <w:t xml:space="preserve"> </w:t>
      </w:r>
      <w:r w:rsidR="00CD4E53" w:rsidRPr="004F3325">
        <w:rPr>
          <w:i/>
          <w:iCs/>
        </w:rPr>
        <w:t>with substantial hardship</w:t>
      </w:r>
      <w:r w:rsidR="00D10477" w:rsidRPr="004F3325">
        <w:rPr>
          <w:i/>
          <w:iCs/>
        </w:rPr>
        <w:t xml:space="preserve"> </w:t>
      </w:r>
      <w:r w:rsidR="00D10477" w:rsidRPr="00CB280C">
        <w:rPr>
          <w:highlight w:val="yellow"/>
        </w:rPr>
        <w:t>and</w:t>
      </w:r>
      <w:r w:rsidR="00D10477">
        <w:rPr>
          <w:highlight w:val="yellow"/>
        </w:rPr>
        <w:t>/or</w:t>
      </w:r>
      <w:r w:rsidR="00D10477" w:rsidRPr="00CB280C">
        <w:rPr>
          <w:highlight w:val="yellow"/>
        </w:rPr>
        <w:t xml:space="preserve"> it/they failed to meet my client’s requirements and objectives</w:t>
      </w:r>
      <w:r w:rsidR="00CD4E53">
        <w:t xml:space="preserve">.  This means that by entering into the </w:t>
      </w:r>
      <w:r w:rsidR="00CD4E53" w:rsidRPr="00CB280C">
        <w:rPr>
          <w:highlight w:val="yellow"/>
        </w:rPr>
        <w:t>SA</w:t>
      </w:r>
      <w:r w:rsidR="00044F6A">
        <w:rPr>
          <w:highlight w:val="yellow"/>
        </w:rPr>
        <w:t>C</w:t>
      </w:r>
      <w:r w:rsidR="00CD4E53" w:rsidRPr="00CB280C">
        <w:rPr>
          <w:highlight w:val="yellow"/>
        </w:rPr>
        <w:t>C/</w:t>
      </w:r>
      <w:r w:rsidR="00CD4E53" w:rsidRPr="00CD4E53">
        <w:rPr>
          <w:highlight w:val="yellow"/>
        </w:rPr>
        <w:t xml:space="preserve"> SA</w:t>
      </w:r>
      <w:r w:rsidR="00044F6A">
        <w:rPr>
          <w:highlight w:val="yellow"/>
        </w:rPr>
        <w:t>C</w:t>
      </w:r>
      <w:r w:rsidR="00CD4E53" w:rsidRPr="00CD4E53">
        <w:rPr>
          <w:highlight w:val="yellow"/>
        </w:rPr>
        <w:t>C</w:t>
      </w:r>
      <w:r w:rsidR="00CD4E53" w:rsidRPr="00CB280C">
        <w:rPr>
          <w:highlight w:val="yellow"/>
        </w:rPr>
        <w:t>s</w:t>
      </w:r>
      <w:r w:rsidR="00CD4E53">
        <w:t xml:space="preserve"> you breached section 133 of the NCCPA.</w:t>
      </w:r>
    </w:p>
    <w:p w14:paraId="1A22465D" w14:textId="77777777" w:rsidR="00685BFC" w:rsidRPr="008526B0" w:rsidRDefault="008526B0" w:rsidP="00CB280C">
      <w:pPr>
        <w:spacing w:after="240"/>
      </w:pPr>
      <w:r w:rsidRPr="008526B0">
        <w:t xml:space="preserve">This is clear from the following </w:t>
      </w:r>
      <w:r w:rsidRPr="008526B0">
        <w:rPr>
          <w:highlight w:val="yellow"/>
        </w:rPr>
        <w:t>[delete whichever does not apply]</w:t>
      </w:r>
      <w:r w:rsidRPr="008526B0">
        <w:t>:</w:t>
      </w:r>
    </w:p>
    <w:p w14:paraId="2FF221BF" w14:textId="420E1B85" w:rsidR="00685BFC" w:rsidRPr="008526B0" w:rsidRDefault="008526B0" w:rsidP="00CB280C">
      <w:pPr>
        <w:pStyle w:val="Numberedlist"/>
        <w:spacing w:before="240" w:after="240" w:line="276" w:lineRule="auto"/>
        <w:rPr>
          <w:lang w:val="en-AU"/>
        </w:rPr>
      </w:pPr>
      <w:r w:rsidRPr="008526B0">
        <w:rPr>
          <w:lang w:val="en-AU"/>
        </w:rPr>
        <w:t xml:space="preserve">My client had been a debtor under </w:t>
      </w:r>
      <w:r w:rsidR="00CD4E53">
        <w:rPr>
          <w:highlight w:val="yellow"/>
          <w:lang w:val="en-AU"/>
        </w:rPr>
        <w:t>two</w:t>
      </w:r>
      <w:r w:rsidRPr="008526B0">
        <w:rPr>
          <w:highlight w:val="yellow"/>
          <w:lang w:val="en-AU"/>
        </w:rPr>
        <w:t xml:space="preserve"> or more</w:t>
      </w:r>
      <w:r w:rsidRPr="008526B0">
        <w:rPr>
          <w:lang w:val="en-AU"/>
        </w:rPr>
        <w:t xml:space="preserve"> other SACCs in the 90 day period before entering into </w:t>
      </w:r>
      <w:r w:rsidR="00CD4E53" w:rsidRPr="00CB280C">
        <w:rPr>
          <w:highlight w:val="yellow"/>
          <w:lang w:val="en-AU"/>
        </w:rPr>
        <w:t>this SA</w:t>
      </w:r>
      <w:r w:rsidR="00044F6A">
        <w:rPr>
          <w:highlight w:val="yellow"/>
          <w:lang w:val="en-AU"/>
        </w:rPr>
        <w:t>C</w:t>
      </w:r>
      <w:r w:rsidR="00CD4E53" w:rsidRPr="00CB280C">
        <w:rPr>
          <w:highlight w:val="yellow"/>
          <w:lang w:val="en-AU"/>
        </w:rPr>
        <w:t>C/ these SA</w:t>
      </w:r>
      <w:r w:rsidR="00044F6A">
        <w:rPr>
          <w:highlight w:val="yellow"/>
          <w:lang w:val="en-AU"/>
        </w:rPr>
        <w:t>C</w:t>
      </w:r>
      <w:r w:rsidR="00CD4E53" w:rsidRPr="00CB280C">
        <w:rPr>
          <w:highlight w:val="yellow"/>
          <w:lang w:val="en-AU"/>
        </w:rPr>
        <w:t>Cs</w:t>
      </w:r>
      <w:r w:rsidRPr="008526B0">
        <w:rPr>
          <w:lang w:val="en-AU"/>
        </w:rPr>
        <w:t xml:space="preserve"> with you (see s 131(3</w:t>
      </w:r>
      <w:proofErr w:type="gramStart"/>
      <w:r w:rsidRPr="008526B0">
        <w:rPr>
          <w:lang w:val="en-AU"/>
        </w:rPr>
        <w:t>A)(</w:t>
      </w:r>
      <w:proofErr w:type="gramEnd"/>
      <w:r w:rsidRPr="008526B0">
        <w:rPr>
          <w:lang w:val="en-AU"/>
        </w:rPr>
        <w:t>b) NCCP</w:t>
      </w:r>
      <w:r w:rsidR="000338BC">
        <w:rPr>
          <w:lang w:val="en-AU"/>
        </w:rPr>
        <w:t>A</w:t>
      </w:r>
      <w:r w:rsidRPr="008526B0">
        <w:rPr>
          <w:lang w:val="en-AU"/>
        </w:rPr>
        <w:t>).</w:t>
      </w:r>
    </w:p>
    <w:p w14:paraId="77056C8F" w14:textId="401246AD" w:rsidR="00685BFC" w:rsidRDefault="008526B0" w:rsidP="00CB280C">
      <w:pPr>
        <w:pStyle w:val="Numberedlist"/>
        <w:spacing w:before="240" w:after="240" w:line="276" w:lineRule="auto"/>
        <w:rPr>
          <w:lang w:val="en-AU"/>
        </w:rPr>
      </w:pPr>
      <w:r w:rsidRPr="008526B0">
        <w:rPr>
          <w:lang w:val="en-AU"/>
        </w:rPr>
        <w:t xml:space="preserve">My client was in default under another SACC with </w:t>
      </w:r>
      <w:r w:rsidR="00C601FD">
        <w:rPr>
          <w:highlight w:val="yellow"/>
          <w:lang w:val="en-AU"/>
        </w:rPr>
        <w:t>[name of other lender]</w:t>
      </w:r>
      <w:r w:rsidR="00C601FD" w:rsidRPr="00CB280C">
        <w:rPr>
          <w:lang w:val="en-AU"/>
        </w:rPr>
        <w:t xml:space="preserve"> at the time of entering into </w:t>
      </w:r>
      <w:r w:rsidR="00C601FD">
        <w:rPr>
          <w:highlight w:val="yellow"/>
          <w:lang w:val="en-AU"/>
        </w:rPr>
        <w:t>this SA</w:t>
      </w:r>
      <w:r w:rsidR="00044F6A">
        <w:rPr>
          <w:highlight w:val="yellow"/>
          <w:lang w:val="en-AU"/>
        </w:rPr>
        <w:t>C</w:t>
      </w:r>
      <w:r w:rsidR="00C601FD">
        <w:rPr>
          <w:highlight w:val="yellow"/>
          <w:lang w:val="en-AU"/>
        </w:rPr>
        <w:t>C/ these SA</w:t>
      </w:r>
      <w:r w:rsidR="00044F6A">
        <w:rPr>
          <w:highlight w:val="yellow"/>
          <w:lang w:val="en-AU"/>
        </w:rPr>
        <w:t>C</w:t>
      </w:r>
      <w:r w:rsidR="00C601FD">
        <w:rPr>
          <w:highlight w:val="yellow"/>
          <w:lang w:val="en-AU"/>
        </w:rPr>
        <w:t>Cs</w:t>
      </w:r>
      <w:r w:rsidRPr="008526B0">
        <w:rPr>
          <w:lang w:val="en-AU"/>
        </w:rPr>
        <w:t xml:space="preserve"> (see s 131(3</w:t>
      </w:r>
      <w:proofErr w:type="gramStart"/>
      <w:r w:rsidRPr="008526B0">
        <w:rPr>
          <w:lang w:val="en-AU"/>
        </w:rPr>
        <w:t>A)(</w:t>
      </w:r>
      <w:proofErr w:type="gramEnd"/>
      <w:r w:rsidR="000338BC">
        <w:rPr>
          <w:lang w:val="en-AU"/>
        </w:rPr>
        <w:t>a</w:t>
      </w:r>
      <w:r w:rsidRPr="008526B0">
        <w:rPr>
          <w:lang w:val="en-AU"/>
        </w:rPr>
        <w:t>) NCCP</w:t>
      </w:r>
      <w:r w:rsidR="000338BC">
        <w:rPr>
          <w:lang w:val="en-AU"/>
        </w:rPr>
        <w:t>A</w:t>
      </w:r>
      <w:r w:rsidRPr="008526B0">
        <w:rPr>
          <w:lang w:val="en-AU"/>
        </w:rPr>
        <w:t>).</w:t>
      </w:r>
    </w:p>
    <w:p w14:paraId="15A6F83F" w14:textId="7A8019AB" w:rsidR="00D10477" w:rsidRPr="008526B0" w:rsidRDefault="00D10477" w:rsidP="00CB280C">
      <w:pPr>
        <w:pStyle w:val="Numberedlist"/>
        <w:spacing w:before="240" w:after="240" w:line="276" w:lineRule="auto"/>
        <w:rPr>
          <w:lang w:val="en-AU"/>
        </w:rPr>
      </w:pPr>
      <w:r>
        <w:rPr>
          <w:lang w:val="en-AU"/>
        </w:rPr>
        <w:t xml:space="preserve">You inexplicably and without confirming my client’s requirements and objectives, reduced the repayments after </w:t>
      </w:r>
      <w:r w:rsidRPr="004F3325">
        <w:rPr>
          <w:highlight w:val="yellow"/>
          <w:lang w:val="en-AU"/>
        </w:rPr>
        <w:t>[X weeks/fortnight/months]</w:t>
      </w:r>
      <w:r>
        <w:rPr>
          <w:lang w:val="en-AU"/>
        </w:rPr>
        <w:t xml:space="preserve"> </w:t>
      </w:r>
      <w:r w:rsidR="004B39F0">
        <w:rPr>
          <w:lang w:val="en-AU"/>
        </w:rPr>
        <w:t>which had the effect of prolonging the period of the loan and thereby maximising your profits under the small amount credit regime.</w:t>
      </w:r>
    </w:p>
    <w:p w14:paraId="2622916D" w14:textId="172E6AC4" w:rsidR="00685BFC" w:rsidRDefault="008526B0" w:rsidP="00CB280C">
      <w:pPr>
        <w:pStyle w:val="Numberedlist"/>
        <w:spacing w:before="240" w:after="240" w:line="276" w:lineRule="auto"/>
        <w:rPr>
          <w:lang w:val="en-AU"/>
        </w:rPr>
      </w:pPr>
      <w:r w:rsidRPr="008526B0">
        <w:rPr>
          <w:lang w:val="en-AU"/>
        </w:rPr>
        <w:t>You failed to verify the financial situation of my client</w:t>
      </w:r>
      <w:r w:rsidR="00C601FD">
        <w:rPr>
          <w:lang w:val="en-AU"/>
        </w:rPr>
        <w:t xml:space="preserve"> before entering into the </w:t>
      </w:r>
      <w:r w:rsidR="00C601FD" w:rsidRPr="00CB280C">
        <w:rPr>
          <w:highlight w:val="yellow"/>
          <w:lang w:val="en-AU"/>
        </w:rPr>
        <w:t>SA</w:t>
      </w:r>
      <w:r w:rsidR="00044F6A">
        <w:rPr>
          <w:highlight w:val="yellow"/>
          <w:lang w:val="en-AU"/>
        </w:rPr>
        <w:t>C</w:t>
      </w:r>
      <w:r w:rsidR="00C601FD" w:rsidRPr="00CB280C">
        <w:rPr>
          <w:highlight w:val="yellow"/>
          <w:lang w:val="en-AU"/>
        </w:rPr>
        <w:t>C/ SA</w:t>
      </w:r>
      <w:r w:rsidR="00044F6A">
        <w:rPr>
          <w:highlight w:val="yellow"/>
          <w:lang w:val="en-AU"/>
        </w:rPr>
        <w:t>C</w:t>
      </w:r>
      <w:r w:rsidR="00C601FD" w:rsidRPr="00CB280C">
        <w:rPr>
          <w:highlight w:val="yellow"/>
          <w:lang w:val="en-AU"/>
        </w:rPr>
        <w:t>CS</w:t>
      </w:r>
      <w:r w:rsidR="00C601FD">
        <w:rPr>
          <w:lang w:val="en-AU"/>
        </w:rPr>
        <w:t>.</w:t>
      </w:r>
      <w:r w:rsidRPr="008526B0">
        <w:rPr>
          <w:lang w:val="en-AU"/>
        </w:rPr>
        <w:t xml:space="preserve"> </w:t>
      </w:r>
      <w:r w:rsidR="00C601FD">
        <w:rPr>
          <w:lang w:val="en-AU"/>
        </w:rPr>
        <w:t xml:space="preserve"> Specifically, you failed</w:t>
      </w:r>
      <w:r w:rsidRPr="008526B0">
        <w:rPr>
          <w:lang w:val="en-AU"/>
        </w:rPr>
        <w:t xml:space="preserve"> to obtain and consider </w:t>
      </w:r>
      <w:r w:rsidR="00C601FD">
        <w:rPr>
          <w:lang w:val="en-AU"/>
        </w:rPr>
        <w:t>my client’s bank statements</w:t>
      </w:r>
      <w:r w:rsidR="00C601FD" w:rsidRPr="008526B0">
        <w:rPr>
          <w:lang w:val="en-AU"/>
        </w:rPr>
        <w:t xml:space="preserve"> </w:t>
      </w:r>
      <w:r w:rsidRPr="008526B0">
        <w:rPr>
          <w:lang w:val="en-AU"/>
        </w:rPr>
        <w:t xml:space="preserve">for the </w:t>
      </w:r>
      <w:proofErr w:type="gramStart"/>
      <w:r w:rsidRPr="008526B0">
        <w:rPr>
          <w:lang w:val="en-AU"/>
        </w:rPr>
        <w:t>90 day</w:t>
      </w:r>
      <w:proofErr w:type="gramEnd"/>
      <w:r w:rsidRPr="008526B0">
        <w:rPr>
          <w:lang w:val="en-AU"/>
        </w:rPr>
        <w:t xml:space="preserve"> period before the </w:t>
      </w:r>
      <w:r w:rsidR="00C601FD" w:rsidRPr="00CB280C">
        <w:rPr>
          <w:highlight w:val="yellow"/>
          <w:lang w:val="en-AU"/>
        </w:rPr>
        <w:t>SA</w:t>
      </w:r>
      <w:r w:rsidR="00044F6A">
        <w:rPr>
          <w:highlight w:val="yellow"/>
          <w:lang w:val="en-AU"/>
        </w:rPr>
        <w:t>C</w:t>
      </w:r>
      <w:r w:rsidR="00C601FD" w:rsidRPr="00CB280C">
        <w:rPr>
          <w:highlight w:val="yellow"/>
          <w:lang w:val="en-AU"/>
        </w:rPr>
        <w:t>C</w:t>
      </w:r>
      <w:r w:rsidR="00C601FD">
        <w:rPr>
          <w:highlight w:val="yellow"/>
          <w:lang w:val="en-AU"/>
        </w:rPr>
        <w:t xml:space="preserve"> was</w:t>
      </w:r>
      <w:r w:rsidR="00C601FD" w:rsidRPr="00CB280C">
        <w:rPr>
          <w:highlight w:val="yellow"/>
          <w:lang w:val="en-AU"/>
        </w:rPr>
        <w:t>/ SA</w:t>
      </w:r>
      <w:r w:rsidR="00044F6A">
        <w:rPr>
          <w:highlight w:val="yellow"/>
          <w:lang w:val="en-AU"/>
        </w:rPr>
        <w:t>C</w:t>
      </w:r>
      <w:r w:rsidR="00C601FD" w:rsidRPr="00CB280C">
        <w:rPr>
          <w:highlight w:val="yellow"/>
          <w:lang w:val="en-AU"/>
        </w:rPr>
        <w:t>Cs were</w:t>
      </w:r>
      <w:r w:rsidRPr="008526B0">
        <w:rPr>
          <w:lang w:val="en-AU"/>
        </w:rPr>
        <w:t xml:space="preserve"> entered into</w:t>
      </w:r>
      <w:r w:rsidR="00C601FD">
        <w:rPr>
          <w:lang w:val="en-AU"/>
        </w:rPr>
        <w:t>, which y</w:t>
      </w:r>
      <w:r w:rsidRPr="008526B0">
        <w:rPr>
          <w:lang w:val="en-AU"/>
        </w:rPr>
        <w:t xml:space="preserve">ou </w:t>
      </w:r>
      <w:r w:rsidR="00C601FD">
        <w:rPr>
          <w:lang w:val="en-AU"/>
        </w:rPr>
        <w:t>were</w:t>
      </w:r>
      <w:r w:rsidR="00C601FD" w:rsidRPr="008526B0">
        <w:rPr>
          <w:lang w:val="en-AU"/>
        </w:rPr>
        <w:t xml:space="preserve"> </w:t>
      </w:r>
      <w:r w:rsidRPr="008526B0">
        <w:rPr>
          <w:lang w:val="en-AU"/>
        </w:rPr>
        <w:t>required to do under s</w:t>
      </w:r>
      <w:r w:rsidR="00C601FD">
        <w:rPr>
          <w:lang w:val="en-AU"/>
        </w:rPr>
        <w:t>ection</w:t>
      </w:r>
      <w:r w:rsidRPr="008526B0">
        <w:rPr>
          <w:lang w:val="en-AU"/>
        </w:rPr>
        <w:t xml:space="preserve"> 130(1A) </w:t>
      </w:r>
      <w:r w:rsidR="00C601FD">
        <w:rPr>
          <w:lang w:val="en-AU"/>
        </w:rPr>
        <w:t xml:space="preserve">of the </w:t>
      </w:r>
      <w:r w:rsidRPr="008526B0">
        <w:rPr>
          <w:lang w:val="en-AU"/>
        </w:rPr>
        <w:t>NCCP</w:t>
      </w:r>
      <w:r w:rsidR="007C5EC0">
        <w:rPr>
          <w:lang w:val="en-AU"/>
        </w:rPr>
        <w:t>A</w:t>
      </w:r>
      <w:r w:rsidRPr="008526B0">
        <w:rPr>
          <w:lang w:val="en-AU"/>
        </w:rPr>
        <w:t>.</w:t>
      </w:r>
    </w:p>
    <w:p w14:paraId="5C60D974" w14:textId="55AC0671" w:rsidR="0014387D" w:rsidRPr="008526B0" w:rsidRDefault="0014387D" w:rsidP="00CB280C">
      <w:pPr>
        <w:pStyle w:val="Numberedlist"/>
        <w:spacing w:before="240" w:after="240" w:line="276" w:lineRule="auto"/>
        <w:rPr>
          <w:lang w:val="en-AU"/>
        </w:rPr>
      </w:pPr>
      <w:r>
        <w:rPr>
          <w:lang w:val="en-AU"/>
        </w:rPr>
        <w:t xml:space="preserve">You relied upon a benchmark to calculate my client’s expenses rather than assess my </w:t>
      </w:r>
      <w:proofErr w:type="gramStart"/>
      <w:r>
        <w:rPr>
          <w:lang w:val="en-AU"/>
        </w:rPr>
        <w:t>clients</w:t>
      </w:r>
      <w:proofErr w:type="gramEnd"/>
      <w:r>
        <w:rPr>
          <w:lang w:val="en-AU"/>
        </w:rPr>
        <w:t xml:space="preserve"> real expenses in breach of ASIC Regulatory Guide 209 and the decision in </w:t>
      </w:r>
      <w:r w:rsidRPr="004F3325">
        <w:rPr>
          <w:i/>
          <w:iCs/>
          <w:lang w:val="en-AU"/>
        </w:rPr>
        <w:t>ASIC v The Cash Store</w:t>
      </w:r>
      <w:r>
        <w:rPr>
          <w:lang w:val="en-AU"/>
        </w:rPr>
        <w:t xml:space="preserve"> </w:t>
      </w:r>
    </w:p>
    <w:p w14:paraId="1731D698" w14:textId="45308FFF" w:rsidR="00685BFC" w:rsidRPr="008526B0" w:rsidRDefault="008526B0" w:rsidP="00CB280C">
      <w:pPr>
        <w:pStyle w:val="Numberedlist"/>
        <w:spacing w:before="240" w:after="240" w:line="276" w:lineRule="auto"/>
        <w:rPr>
          <w:lang w:val="en-AU"/>
        </w:rPr>
      </w:pPr>
      <w:r w:rsidRPr="008526B0">
        <w:rPr>
          <w:lang w:val="en-AU"/>
        </w:rPr>
        <w:t xml:space="preserve">Based on my client’s financial situation at the time </w:t>
      </w:r>
      <w:r w:rsidR="00C601FD" w:rsidRPr="00CB280C">
        <w:rPr>
          <w:highlight w:val="yellow"/>
          <w:lang w:val="en-AU"/>
        </w:rPr>
        <w:t>she/ he</w:t>
      </w:r>
      <w:r w:rsidR="00C601FD">
        <w:rPr>
          <w:lang w:val="en-AU"/>
        </w:rPr>
        <w:t xml:space="preserve"> entered</w:t>
      </w:r>
      <w:r w:rsidRPr="008526B0">
        <w:rPr>
          <w:lang w:val="en-AU"/>
        </w:rPr>
        <w:t xml:space="preserve"> into the</w:t>
      </w:r>
      <w:r w:rsidR="00C601FD">
        <w:rPr>
          <w:lang w:val="en-AU"/>
        </w:rPr>
        <w:t xml:space="preserve"> </w:t>
      </w:r>
      <w:r w:rsidR="00C601FD" w:rsidRPr="00CB280C">
        <w:rPr>
          <w:highlight w:val="yellow"/>
          <w:lang w:val="en-AU"/>
        </w:rPr>
        <w:t>SA</w:t>
      </w:r>
      <w:r w:rsidR="00044F6A">
        <w:rPr>
          <w:highlight w:val="yellow"/>
          <w:lang w:val="en-AU"/>
        </w:rPr>
        <w:t>C</w:t>
      </w:r>
      <w:r w:rsidR="00C601FD" w:rsidRPr="00CB280C">
        <w:rPr>
          <w:highlight w:val="yellow"/>
          <w:lang w:val="en-AU"/>
        </w:rPr>
        <w:t>C/ SA</w:t>
      </w:r>
      <w:r w:rsidR="00044F6A">
        <w:rPr>
          <w:highlight w:val="yellow"/>
          <w:lang w:val="en-AU"/>
        </w:rPr>
        <w:t>C</w:t>
      </w:r>
      <w:r w:rsidR="00C601FD" w:rsidRPr="00CB280C">
        <w:rPr>
          <w:highlight w:val="yellow"/>
          <w:lang w:val="en-AU"/>
        </w:rPr>
        <w:t>Cs</w:t>
      </w:r>
      <w:r w:rsidR="00C601FD">
        <w:rPr>
          <w:lang w:val="en-AU"/>
        </w:rPr>
        <w:t>,</w:t>
      </w:r>
      <w:r w:rsidRPr="008526B0">
        <w:rPr>
          <w:lang w:val="en-AU"/>
        </w:rPr>
        <w:t xml:space="preserve"> you knew or ought to have known that my client could not repay the credit contract or not without experiencing significant financial hardship</w:t>
      </w:r>
      <w:r w:rsidR="00AF04B8">
        <w:rPr>
          <w:lang w:val="en-AU"/>
        </w:rPr>
        <w:t xml:space="preserve">, for example, </w:t>
      </w:r>
      <w:r w:rsidR="00C601FD">
        <w:rPr>
          <w:lang w:val="en-AU"/>
        </w:rPr>
        <w:t>because</w:t>
      </w:r>
      <w:r w:rsidRPr="008526B0">
        <w:rPr>
          <w:lang w:val="en-AU"/>
        </w:rPr>
        <w:t xml:space="preserve"> </w:t>
      </w:r>
      <w:r w:rsidRPr="008526B0">
        <w:rPr>
          <w:highlight w:val="yellow"/>
          <w:lang w:val="en-AU"/>
        </w:rPr>
        <w:t>[delete or add as applicable]</w:t>
      </w:r>
      <w:r w:rsidRPr="008526B0">
        <w:rPr>
          <w:lang w:val="en-AU"/>
        </w:rPr>
        <w:t>:</w:t>
      </w:r>
    </w:p>
    <w:p w14:paraId="6E025072" w14:textId="50E01239" w:rsidR="00685BFC" w:rsidRPr="004F3325" w:rsidRDefault="00AF04B8" w:rsidP="004F3325">
      <w:pPr>
        <w:pStyle w:val="BodyTextIndent2"/>
        <w:numPr>
          <w:ilvl w:val="0"/>
          <w:numId w:val="4"/>
        </w:numPr>
        <w:spacing w:before="240" w:after="240" w:line="276" w:lineRule="auto"/>
        <w:ind w:left="993" w:right="-334" w:hanging="567"/>
        <w:rPr>
          <w:rFonts w:ascii="Arial" w:eastAsia="Arial" w:hAnsi="Arial" w:cs="Arial"/>
          <w:sz w:val="22"/>
          <w:szCs w:val="22"/>
          <w:lang w:val="en-AU"/>
        </w:rPr>
      </w:pPr>
      <w:r w:rsidRPr="004F3325">
        <w:rPr>
          <w:rFonts w:ascii="Arial" w:eastAsia="Arial" w:hAnsi="Arial" w:cs="Arial"/>
          <w:sz w:val="22"/>
          <w:szCs w:val="22"/>
          <w:lang w:val="en-AU"/>
        </w:rPr>
        <w:t>it was clear that my client couldn’t make repayments and also</w:t>
      </w:r>
      <w:r w:rsidR="008526B0" w:rsidRPr="004F3325">
        <w:rPr>
          <w:rFonts w:ascii="Arial" w:eastAsia="Arial" w:hAnsi="Arial" w:cs="Arial"/>
          <w:sz w:val="22"/>
          <w:szCs w:val="22"/>
          <w:lang w:val="en-AU"/>
        </w:rPr>
        <w:t xml:space="preserve"> meet </w:t>
      </w:r>
      <w:r w:rsidR="008526B0" w:rsidRPr="004F3325">
        <w:fldChar w:fldCharType="begin">
          <w:ffData>
            <w:name w:val="Text25"/>
            <w:enabled/>
            <w:calcOnExit w:val="0"/>
            <w:textInput>
              <w:default w:val="his"/>
            </w:textInput>
          </w:ffData>
        </w:fldChar>
      </w:r>
      <w:r w:rsidR="008526B0" w:rsidRPr="007C5EC0">
        <w:rPr>
          <w:rFonts w:ascii="Arial" w:hAnsi="Arial" w:cs="Arial"/>
          <w:sz w:val="22"/>
          <w:szCs w:val="22"/>
          <w:highlight w:val="yellow"/>
          <w:lang w:val="en-AU"/>
        </w:rPr>
        <w:instrText xml:space="preserve"> FORMTEXT </w:instrText>
      </w:r>
      <w:r w:rsidR="008526B0" w:rsidRPr="004F3325">
        <w:rPr>
          <w:rFonts w:ascii="Arial" w:hAnsi="Arial" w:cs="Arial"/>
          <w:sz w:val="22"/>
          <w:szCs w:val="22"/>
          <w:highlight w:val="yellow"/>
          <w:lang w:val="en-AU"/>
        </w:rPr>
      </w:r>
      <w:r w:rsidR="008526B0" w:rsidRPr="004F3325">
        <w:rPr>
          <w:rFonts w:ascii="Arial" w:hAnsi="Arial" w:cs="Arial"/>
          <w:sz w:val="22"/>
          <w:szCs w:val="22"/>
          <w:highlight w:val="yellow"/>
          <w:lang w:val="en-AU"/>
        </w:rPr>
        <w:fldChar w:fldCharType="separate"/>
      </w:r>
      <w:r w:rsidR="008526B0" w:rsidRPr="004F3325">
        <w:rPr>
          <w:rFonts w:ascii="Arial" w:eastAsia="Arial" w:hAnsi="Arial" w:cs="Arial"/>
          <w:noProof/>
          <w:sz w:val="22"/>
          <w:szCs w:val="22"/>
          <w:highlight w:val="yellow"/>
          <w:lang w:val="en-AU"/>
        </w:rPr>
        <w:t>his</w:t>
      </w:r>
      <w:r w:rsidR="008526B0" w:rsidRPr="004F3325">
        <w:fldChar w:fldCharType="end"/>
      </w:r>
      <w:r w:rsidR="000338BC" w:rsidRPr="004F3325">
        <w:rPr>
          <w:rFonts w:ascii="Arial" w:eastAsia="Arial" w:hAnsi="Arial" w:cs="Arial"/>
          <w:sz w:val="22"/>
          <w:szCs w:val="22"/>
          <w:highlight w:val="yellow"/>
          <w:lang w:val="en-AU"/>
        </w:rPr>
        <w:t>/</w:t>
      </w:r>
      <w:r w:rsidRPr="004F3325">
        <w:rPr>
          <w:rFonts w:ascii="Arial" w:eastAsia="Arial" w:hAnsi="Arial" w:cs="Arial"/>
          <w:sz w:val="22"/>
          <w:szCs w:val="22"/>
          <w:highlight w:val="yellow"/>
          <w:lang w:val="en-AU"/>
        </w:rPr>
        <w:t xml:space="preserve"> </w:t>
      </w:r>
      <w:r w:rsidR="008526B0" w:rsidRPr="004F3325">
        <w:fldChar w:fldCharType="begin">
          <w:ffData>
            <w:name w:val="Text26"/>
            <w:enabled/>
            <w:calcOnExit w:val="0"/>
            <w:textInput>
              <w:default w:val="her"/>
            </w:textInput>
          </w:ffData>
        </w:fldChar>
      </w:r>
      <w:r w:rsidR="008526B0" w:rsidRPr="007C5EC0">
        <w:rPr>
          <w:rFonts w:ascii="Arial" w:hAnsi="Arial" w:cs="Arial"/>
          <w:sz w:val="22"/>
          <w:szCs w:val="22"/>
          <w:highlight w:val="yellow"/>
          <w:lang w:val="en-AU"/>
        </w:rPr>
        <w:instrText xml:space="preserve"> FORMTEXT </w:instrText>
      </w:r>
      <w:r w:rsidR="008526B0" w:rsidRPr="004F3325">
        <w:rPr>
          <w:rFonts w:ascii="Arial" w:hAnsi="Arial" w:cs="Arial"/>
          <w:sz w:val="22"/>
          <w:szCs w:val="22"/>
          <w:highlight w:val="yellow"/>
          <w:lang w:val="en-AU"/>
        </w:rPr>
      </w:r>
      <w:r w:rsidR="008526B0" w:rsidRPr="004F3325">
        <w:rPr>
          <w:rFonts w:ascii="Arial" w:hAnsi="Arial" w:cs="Arial"/>
          <w:sz w:val="22"/>
          <w:szCs w:val="22"/>
          <w:highlight w:val="yellow"/>
          <w:lang w:val="en-AU"/>
        </w:rPr>
        <w:fldChar w:fldCharType="separate"/>
      </w:r>
      <w:r w:rsidR="008526B0" w:rsidRPr="004F3325">
        <w:rPr>
          <w:rFonts w:ascii="Arial" w:eastAsia="Arial" w:hAnsi="Arial" w:cs="Arial"/>
          <w:noProof/>
          <w:sz w:val="22"/>
          <w:szCs w:val="22"/>
          <w:highlight w:val="yellow"/>
          <w:lang w:val="en-AU"/>
        </w:rPr>
        <w:t>her</w:t>
      </w:r>
      <w:r w:rsidR="008526B0" w:rsidRPr="004F3325">
        <w:fldChar w:fldCharType="end"/>
      </w:r>
      <w:r w:rsidR="008526B0" w:rsidRPr="004F3325">
        <w:rPr>
          <w:rFonts w:ascii="Arial" w:eastAsia="Arial" w:hAnsi="Arial" w:cs="Arial"/>
          <w:sz w:val="22"/>
          <w:szCs w:val="22"/>
          <w:lang w:val="en-AU"/>
        </w:rPr>
        <w:t xml:space="preserve"> reasonable living expenses;</w:t>
      </w:r>
    </w:p>
    <w:p w14:paraId="69D50D56" w14:textId="571DE932" w:rsidR="00685BFC" w:rsidRPr="004F3325" w:rsidRDefault="00D35574" w:rsidP="004F3325">
      <w:pPr>
        <w:pStyle w:val="BodyTextIndent2"/>
        <w:numPr>
          <w:ilvl w:val="0"/>
          <w:numId w:val="4"/>
        </w:numPr>
        <w:spacing w:before="240" w:after="240" w:line="276" w:lineRule="auto"/>
        <w:ind w:left="993" w:right="-334" w:hanging="567"/>
        <w:rPr>
          <w:rFonts w:ascii="Arial" w:eastAsia="Arial" w:hAnsi="Arial" w:cs="Arial"/>
          <w:sz w:val="22"/>
          <w:szCs w:val="22"/>
          <w:highlight w:val="yellow"/>
          <w:lang w:val="en-AU"/>
        </w:rPr>
      </w:pPr>
      <w:r w:rsidRPr="004F3325">
        <w:rPr>
          <w:rFonts w:ascii="Arial" w:eastAsia="Arial" w:hAnsi="Arial" w:cs="Arial"/>
          <w:sz w:val="22"/>
          <w:szCs w:val="22"/>
          <w:lang w:val="en-AU"/>
        </w:rPr>
        <w:t>my client</w:t>
      </w:r>
      <w:r w:rsidR="00AF04B8" w:rsidRPr="004F3325">
        <w:rPr>
          <w:rFonts w:ascii="Arial" w:eastAsia="Arial" w:hAnsi="Arial" w:cs="Arial"/>
          <w:sz w:val="22"/>
          <w:szCs w:val="22"/>
          <w:lang w:val="en-AU"/>
        </w:rPr>
        <w:t xml:space="preserve"> would make</w:t>
      </w:r>
      <w:r w:rsidR="008526B0" w:rsidRPr="004F3325">
        <w:rPr>
          <w:rFonts w:ascii="Arial" w:eastAsia="Arial" w:hAnsi="Arial" w:cs="Arial"/>
          <w:sz w:val="22"/>
          <w:szCs w:val="22"/>
          <w:lang w:val="en-AU"/>
        </w:rPr>
        <w:t xml:space="preserve"> repayments </w:t>
      </w:r>
      <w:r w:rsidR="00AF04B8" w:rsidRPr="004F3325">
        <w:rPr>
          <w:rFonts w:ascii="Arial" w:eastAsia="Arial" w:hAnsi="Arial" w:cs="Arial"/>
          <w:sz w:val="22"/>
          <w:szCs w:val="22"/>
          <w:lang w:val="en-AU"/>
        </w:rPr>
        <w:t>solely from</w:t>
      </w:r>
      <w:r w:rsidR="008526B0" w:rsidRPr="004F3325">
        <w:rPr>
          <w:rFonts w:ascii="Arial" w:eastAsia="Arial" w:hAnsi="Arial" w:cs="Arial"/>
          <w:sz w:val="22"/>
          <w:szCs w:val="22"/>
          <w:lang w:val="en-AU"/>
        </w:rPr>
        <w:t xml:space="preserve"> </w:t>
      </w:r>
      <w:r w:rsidR="00AF04B8" w:rsidRPr="004F3325">
        <w:rPr>
          <w:rFonts w:ascii="Arial" w:eastAsia="Arial" w:hAnsi="Arial" w:cs="Arial"/>
          <w:sz w:val="22"/>
          <w:szCs w:val="22"/>
          <w:highlight w:val="yellow"/>
          <w:lang w:val="en-AU"/>
        </w:rPr>
        <w:t>his/ her</w:t>
      </w:r>
      <w:r w:rsidR="00AF04B8" w:rsidRPr="004F3325">
        <w:rPr>
          <w:rFonts w:ascii="Arial" w:eastAsia="Arial" w:hAnsi="Arial" w:cs="Arial"/>
          <w:sz w:val="22"/>
          <w:szCs w:val="22"/>
          <w:lang w:val="en-AU"/>
        </w:rPr>
        <w:t xml:space="preserve"> </w:t>
      </w:r>
      <w:bookmarkStart w:id="0" w:name="Text28"/>
      <w:r w:rsidR="008526B0" w:rsidRPr="004F3325">
        <w:fldChar w:fldCharType="begin">
          <w:ffData>
            <w:name w:val="Text28"/>
            <w:enabled/>
            <w:calcOnExit w:val="0"/>
            <w:textInput>
              <w:default w:val="Centrelink income"/>
            </w:textInput>
          </w:ffData>
        </w:fldChar>
      </w:r>
      <w:r w:rsidR="008526B0" w:rsidRPr="007C5EC0">
        <w:rPr>
          <w:rFonts w:ascii="Arial" w:hAnsi="Arial" w:cs="Arial"/>
          <w:sz w:val="22"/>
          <w:szCs w:val="22"/>
          <w:highlight w:val="yellow"/>
          <w:lang w:val="en-AU"/>
        </w:rPr>
        <w:instrText xml:space="preserve"> FORMTEXT </w:instrText>
      </w:r>
      <w:r w:rsidR="008526B0" w:rsidRPr="004F3325">
        <w:rPr>
          <w:rFonts w:ascii="Arial" w:hAnsi="Arial" w:cs="Arial"/>
          <w:sz w:val="22"/>
          <w:szCs w:val="22"/>
          <w:highlight w:val="yellow"/>
          <w:lang w:val="en-AU"/>
        </w:rPr>
      </w:r>
      <w:r w:rsidR="008526B0" w:rsidRPr="004F3325">
        <w:rPr>
          <w:rFonts w:ascii="Arial" w:hAnsi="Arial" w:cs="Arial"/>
          <w:sz w:val="22"/>
          <w:szCs w:val="22"/>
          <w:highlight w:val="yellow"/>
          <w:lang w:val="en-AU"/>
        </w:rPr>
        <w:fldChar w:fldCharType="separate"/>
      </w:r>
      <w:r w:rsidR="008526B0" w:rsidRPr="004F3325">
        <w:rPr>
          <w:rFonts w:ascii="Arial" w:eastAsia="Arial" w:hAnsi="Arial" w:cs="Arial"/>
          <w:noProof/>
          <w:sz w:val="22"/>
          <w:szCs w:val="22"/>
          <w:highlight w:val="yellow"/>
          <w:lang w:val="en-AU"/>
        </w:rPr>
        <w:t>Centrelink income</w:t>
      </w:r>
      <w:r w:rsidR="008526B0" w:rsidRPr="004F3325">
        <w:fldChar w:fldCharType="end"/>
      </w:r>
      <w:bookmarkEnd w:id="0"/>
      <w:r w:rsidR="008526B0" w:rsidRPr="004F3325">
        <w:rPr>
          <w:rFonts w:ascii="Arial" w:eastAsia="Arial" w:hAnsi="Arial" w:cs="Arial"/>
          <w:sz w:val="22"/>
          <w:szCs w:val="22"/>
          <w:highlight w:val="yellow"/>
          <w:lang w:val="en-AU"/>
        </w:rPr>
        <w:t>;</w:t>
      </w:r>
    </w:p>
    <w:p w14:paraId="42DB23B7" w14:textId="3062373B" w:rsidR="00D35574" w:rsidRPr="004F3325" w:rsidRDefault="00D35574" w:rsidP="004F3325">
      <w:pPr>
        <w:pStyle w:val="BodyTextIndent2"/>
        <w:numPr>
          <w:ilvl w:val="0"/>
          <w:numId w:val="4"/>
        </w:numPr>
        <w:spacing w:before="240" w:after="240" w:line="276" w:lineRule="auto"/>
        <w:ind w:left="993" w:right="-334" w:hanging="567"/>
        <w:rPr>
          <w:rFonts w:ascii="Arial" w:eastAsia="Arial" w:hAnsi="Arial" w:cs="Arial"/>
          <w:sz w:val="22"/>
          <w:szCs w:val="22"/>
          <w:highlight w:val="yellow"/>
          <w:lang w:val="en-AU"/>
        </w:rPr>
      </w:pPr>
      <w:r w:rsidRPr="004F3325">
        <w:rPr>
          <w:rFonts w:ascii="Arial" w:eastAsia="Arial" w:hAnsi="Arial" w:cs="Arial"/>
          <w:sz w:val="22"/>
          <w:szCs w:val="22"/>
          <w:lang w:val="en-AU"/>
        </w:rPr>
        <w:t xml:space="preserve">my client would have to reduce </w:t>
      </w:r>
      <w:r w:rsidRPr="004F3325">
        <w:fldChar w:fldCharType="begin">
          <w:ffData>
            <w:name w:val="Text25"/>
            <w:enabled/>
            <w:calcOnExit w:val="0"/>
            <w:textInput>
              <w:default w:val="his"/>
            </w:textInput>
          </w:ffData>
        </w:fldChar>
      </w:r>
      <w:r w:rsidRPr="007C5EC0">
        <w:rPr>
          <w:rFonts w:ascii="Arial" w:hAnsi="Arial" w:cs="Arial"/>
          <w:sz w:val="22"/>
          <w:szCs w:val="22"/>
          <w:highlight w:val="yellow"/>
          <w:lang w:val="en-AU"/>
        </w:rPr>
        <w:instrText xml:space="preserve"> FORMTEXT </w:instrText>
      </w:r>
      <w:r w:rsidRPr="004F3325">
        <w:rPr>
          <w:rFonts w:ascii="Arial" w:hAnsi="Arial" w:cs="Arial"/>
          <w:sz w:val="22"/>
          <w:szCs w:val="22"/>
          <w:highlight w:val="yellow"/>
          <w:lang w:val="en-AU"/>
        </w:rPr>
      </w:r>
      <w:r w:rsidRPr="004F3325">
        <w:rPr>
          <w:rFonts w:ascii="Arial" w:hAnsi="Arial" w:cs="Arial"/>
          <w:sz w:val="22"/>
          <w:szCs w:val="22"/>
          <w:highlight w:val="yellow"/>
          <w:lang w:val="en-AU"/>
        </w:rPr>
        <w:fldChar w:fldCharType="separate"/>
      </w:r>
      <w:r w:rsidRPr="004F3325">
        <w:rPr>
          <w:rFonts w:ascii="Arial" w:eastAsia="Arial" w:hAnsi="Arial" w:cs="Arial"/>
          <w:noProof/>
          <w:sz w:val="22"/>
          <w:szCs w:val="22"/>
          <w:highlight w:val="yellow"/>
          <w:lang w:val="en-AU"/>
        </w:rPr>
        <w:t>his</w:t>
      </w:r>
      <w:r w:rsidRPr="004F3325">
        <w:fldChar w:fldCharType="end"/>
      </w:r>
      <w:r w:rsidRPr="004F3325">
        <w:rPr>
          <w:rFonts w:ascii="Arial" w:eastAsia="Arial" w:hAnsi="Arial" w:cs="Arial"/>
          <w:sz w:val="22"/>
          <w:szCs w:val="22"/>
          <w:highlight w:val="yellow"/>
          <w:lang w:val="en-AU"/>
        </w:rPr>
        <w:t xml:space="preserve">/ </w:t>
      </w:r>
      <w:r w:rsidRPr="004F3325">
        <w:fldChar w:fldCharType="begin">
          <w:ffData>
            <w:name w:val="Text26"/>
            <w:enabled/>
            <w:calcOnExit w:val="0"/>
            <w:textInput>
              <w:default w:val="her"/>
            </w:textInput>
          </w:ffData>
        </w:fldChar>
      </w:r>
      <w:r w:rsidRPr="007C5EC0">
        <w:rPr>
          <w:rFonts w:ascii="Arial" w:hAnsi="Arial" w:cs="Arial"/>
          <w:sz w:val="22"/>
          <w:szCs w:val="22"/>
          <w:highlight w:val="yellow"/>
          <w:lang w:val="en-AU"/>
        </w:rPr>
        <w:instrText xml:space="preserve"> FORMTEXT </w:instrText>
      </w:r>
      <w:r w:rsidRPr="004F3325">
        <w:rPr>
          <w:rFonts w:ascii="Arial" w:hAnsi="Arial" w:cs="Arial"/>
          <w:sz w:val="22"/>
          <w:szCs w:val="22"/>
          <w:highlight w:val="yellow"/>
          <w:lang w:val="en-AU"/>
        </w:rPr>
      </w:r>
      <w:r w:rsidRPr="004F3325">
        <w:rPr>
          <w:rFonts w:ascii="Arial" w:hAnsi="Arial" w:cs="Arial"/>
          <w:sz w:val="22"/>
          <w:szCs w:val="22"/>
          <w:highlight w:val="yellow"/>
          <w:lang w:val="en-AU"/>
        </w:rPr>
        <w:fldChar w:fldCharType="separate"/>
      </w:r>
      <w:r w:rsidRPr="004F3325">
        <w:rPr>
          <w:rFonts w:ascii="Arial" w:eastAsia="Arial" w:hAnsi="Arial" w:cs="Arial"/>
          <w:noProof/>
          <w:sz w:val="22"/>
          <w:szCs w:val="22"/>
          <w:highlight w:val="yellow"/>
          <w:lang w:val="en-AU"/>
        </w:rPr>
        <w:t>her</w:t>
      </w:r>
      <w:r w:rsidRPr="004F3325">
        <w:fldChar w:fldCharType="end"/>
      </w:r>
      <w:r w:rsidRPr="004F3325">
        <w:rPr>
          <w:rFonts w:ascii="Arial" w:eastAsia="Arial" w:hAnsi="Arial" w:cs="Arial"/>
          <w:sz w:val="22"/>
          <w:szCs w:val="22"/>
          <w:lang w:val="en-AU"/>
        </w:rPr>
        <w:t xml:space="preserve"> spending on reasonable living expenses and </w:t>
      </w:r>
      <w:r w:rsidRPr="004F3325">
        <w:rPr>
          <w:rFonts w:ascii="Arial" w:eastAsia="Arial" w:hAnsi="Arial" w:cs="Arial"/>
          <w:sz w:val="22"/>
          <w:szCs w:val="22"/>
          <w:highlight w:val="yellow"/>
          <w:lang w:val="en-AU"/>
        </w:rPr>
        <w:t xml:space="preserve">reduce </w:t>
      </w:r>
      <w:r w:rsidRPr="004F3325">
        <w:fldChar w:fldCharType="begin">
          <w:ffData>
            <w:name w:val="Text25"/>
            <w:enabled/>
            <w:calcOnExit w:val="0"/>
            <w:textInput>
              <w:default w:val="his"/>
            </w:textInput>
          </w:ffData>
        </w:fldChar>
      </w:r>
      <w:r w:rsidRPr="007C5EC0">
        <w:rPr>
          <w:rFonts w:ascii="Arial" w:hAnsi="Arial" w:cs="Arial"/>
          <w:sz w:val="22"/>
          <w:szCs w:val="22"/>
          <w:highlight w:val="yellow"/>
          <w:lang w:val="en-AU"/>
        </w:rPr>
        <w:instrText xml:space="preserve"> FORMTEXT </w:instrText>
      </w:r>
      <w:r w:rsidRPr="004F3325">
        <w:rPr>
          <w:rFonts w:ascii="Arial" w:hAnsi="Arial" w:cs="Arial"/>
          <w:sz w:val="22"/>
          <w:szCs w:val="22"/>
          <w:highlight w:val="yellow"/>
          <w:lang w:val="en-AU"/>
        </w:rPr>
      </w:r>
      <w:r w:rsidRPr="004F3325">
        <w:rPr>
          <w:rFonts w:ascii="Arial" w:hAnsi="Arial" w:cs="Arial"/>
          <w:sz w:val="22"/>
          <w:szCs w:val="22"/>
          <w:highlight w:val="yellow"/>
          <w:lang w:val="en-AU"/>
        </w:rPr>
        <w:fldChar w:fldCharType="separate"/>
      </w:r>
      <w:r w:rsidRPr="004F3325">
        <w:rPr>
          <w:rFonts w:ascii="Arial" w:eastAsia="Arial" w:hAnsi="Arial" w:cs="Arial"/>
          <w:noProof/>
          <w:sz w:val="22"/>
          <w:szCs w:val="22"/>
          <w:highlight w:val="yellow"/>
          <w:lang w:val="en-AU"/>
        </w:rPr>
        <w:t>his</w:t>
      </w:r>
      <w:r w:rsidRPr="004F3325">
        <w:fldChar w:fldCharType="end"/>
      </w:r>
      <w:r w:rsidRPr="004F3325">
        <w:rPr>
          <w:rFonts w:ascii="Arial" w:eastAsia="Arial" w:hAnsi="Arial" w:cs="Arial"/>
          <w:sz w:val="22"/>
          <w:szCs w:val="22"/>
          <w:highlight w:val="yellow"/>
          <w:lang w:val="en-AU"/>
        </w:rPr>
        <w:t xml:space="preserve">/ </w:t>
      </w:r>
      <w:r w:rsidRPr="004F3325">
        <w:fldChar w:fldCharType="begin">
          <w:ffData>
            <w:name w:val="Text26"/>
            <w:enabled/>
            <w:calcOnExit w:val="0"/>
            <w:textInput>
              <w:default w:val="her"/>
            </w:textInput>
          </w:ffData>
        </w:fldChar>
      </w:r>
      <w:r w:rsidRPr="007C5EC0">
        <w:rPr>
          <w:rFonts w:ascii="Arial" w:hAnsi="Arial" w:cs="Arial"/>
          <w:sz w:val="22"/>
          <w:szCs w:val="22"/>
          <w:highlight w:val="yellow"/>
          <w:lang w:val="en-AU"/>
        </w:rPr>
        <w:instrText xml:space="preserve"> FORMTEXT </w:instrText>
      </w:r>
      <w:r w:rsidRPr="004F3325">
        <w:rPr>
          <w:rFonts w:ascii="Arial" w:hAnsi="Arial" w:cs="Arial"/>
          <w:sz w:val="22"/>
          <w:szCs w:val="22"/>
          <w:highlight w:val="yellow"/>
          <w:lang w:val="en-AU"/>
        </w:rPr>
      </w:r>
      <w:r w:rsidRPr="004F3325">
        <w:rPr>
          <w:rFonts w:ascii="Arial" w:hAnsi="Arial" w:cs="Arial"/>
          <w:sz w:val="22"/>
          <w:szCs w:val="22"/>
          <w:highlight w:val="yellow"/>
          <w:lang w:val="en-AU"/>
        </w:rPr>
        <w:fldChar w:fldCharType="separate"/>
      </w:r>
      <w:r w:rsidRPr="004F3325">
        <w:rPr>
          <w:rFonts w:ascii="Arial" w:eastAsia="Arial" w:hAnsi="Arial" w:cs="Arial"/>
          <w:noProof/>
          <w:sz w:val="22"/>
          <w:szCs w:val="22"/>
          <w:highlight w:val="yellow"/>
          <w:lang w:val="en-AU"/>
        </w:rPr>
        <w:t>her</w:t>
      </w:r>
      <w:r w:rsidRPr="004F3325">
        <w:fldChar w:fldCharType="end"/>
      </w:r>
      <w:r w:rsidRPr="004F3325">
        <w:rPr>
          <w:rFonts w:ascii="Arial" w:eastAsia="Arial" w:hAnsi="Arial" w:cs="Arial"/>
          <w:sz w:val="22"/>
          <w:szCs w:val="22"/>
          <w:lang w:val="en-AU"/>
        </w:rPr>
        <w:t xml:space="preserve"> consumption of necessary goods and services;</w:t>
      </w:r>
    </w:p>
    <w:p w14:paraId="65836C4C" w14:textId="77777777" w:rsidR="00D35574" w:rsidRPr="004F3325" w:rsidRDefault="00D35574" w:rsidP="004F3325">
      <w:pPr>
        <w:pStyle w:val="BodyTextIndent2"/>
        <w:numPr>
          <w:ilvl w:val="0"/>
          <w:numId w:val="4"/>
        </w:numPr>
        <w:spacing w:before="240" w:after="240" w:line="276" w:lineRule="auto"/>
        <w:ind w:left="993" w:right="-334" w:hanging="567"/>
        <w:rPr>
          <w:rFonts w:ascii="Arial" w:eastAsia="Arial" w:hAnsi="Arial" w:cs="Arial"/>
          <w:sz w:val="22"/>
          <w:szCs w:val="22"/>
          <w:highlight w:val="yellow"/>
          <w:lang w:val="en-AU"/>
        </w:rPr>
      </w:pPr>
      <w:r w:rsidRPr="004F3325">
        <w:rPr>
          <w:rFonts w:ascii="Arial" w:eastAsia="Arial" w:hAnsi="Arial" w:cs="Arial"/>
          <w:sz w:val="22"/>
          <w:szCs w:val="22"/>
          <w:lang w:val="en-AU"/>
        </w:rPr>
        <w:t>my client would have little or no money for recreational activities;</w:t>
      </w:r>
    </w:p>
    <w:p w14:paraId="35871E5B" w14:textId="7094EBD2" w:rsidR="00D35574" w:rsidRPr="004F3325" w:rsidRDefault="00D35574" w:rsidP="004F3325">
      <w:pPr>
        <w:pStyle w:val="BodyTextIndent2"/>
        <w:numPr>
          <w:ilvl w:val="0"/>
          <w:numId w:val="4"/>
        </w:numPr>
        <w:spacing w:before="240" w:after="240" w:line="276" w:lineRule="auto"/>
        <w:ind w:left="993" w:right="-334" w:hanging="567"/>
        <w:rPr>
          <w:rFonts w:ascii="Arial" w:eastAsia="Arial" w:hAnsi="Arial" w:cs="Arial"/>
          <w:sz w:val="22"/>
          <w:szCs w:val="22"/>
          <w:highlight w:val="yellow"/>
          <w:lang w:val="en-AU"/>
        </w:rPr>
      </w:pPr>
      <w:r w:rsidRPr="004F3325">
        <w:rPr>
          <w:rFonts w:ascii="Arial" w:eastAsia="Arial" w:hAnsi="Arial" w:cs="Arial"/>
          <w:sz w:val="22"/>
          <w:szCs w:val="22"/>
          <w:highlight w:val="yellow"/>
          <w:lang w:val="en-AU"/>
        </w:rPr>
        <w:t>[insert other].</w:t>
      </w:r>
    </w:p>
    <w:p w14:paraId="199EB4DF" w14:textId="4B4A1DD2" w:rsidR="00AF04B8" w:rsidRPr="00CB280C" w:rsidRDefault="00AF04B8" w:rsidP="00CB280C">
      <w:pPr>
        <w:pStyle w:val="Numberedlist"/>
        <w:spacing w:before="240" w:after="240" w:line="276" w:lineRule="auto"/>
        <w:rPr>
          <w:lang w:val="en-AU"/>
        </w:rPr>
      </w:pPr>
      <w:r>
        <w:rPr>
          <w:lang w:val="en-AU"/>
        </w:rPr>
        <w:t>In fact, making repayments did cause my client hardship, in that</w:t>
      </w:r>
      <w:r w:rsidRPr="008526B0">
        <w:rPr>
          <w:lang w:val="en-AU"/>
        </w:rPr>
        <w:t xml:space="preserve"> </w:t>
      </w:r>
      <w:r w:rsidRPr="008526B0">
        <w:rPr>
          <w:highlight w:val="yellow"/>
          <w:lang w:val="en-AU"/>
        </w:rPr>
        <w:t>[delete or add as applicable]</w:t>
      </w:r>
      <w:r w:rsidRPr="008526B0">
        <w:rPr>
          <w:lang w:val="en-AU"/>
        </w:rPr>
        <w:t>:</w:t>
      </w:r>
    </w:p>
    <w:p w14:paraId="2D6D9A0C" w14:textId="1FAB8D01" w:rsidR="00685BFC" w:rsidRPr="004F3325" w:rsidRDefault="000338BC" w:rsidP="004F3325">
      <w:pPr>
        <w:pStyle w:val="BodyTextIndent2"/>
        <w:numPr>
          <w:ilvl w:val="0"/>
          <w:numId w:val="5"/>
        </w:numPr>
        <w:spacing w:before="240" w:after="240" w:line="276" w:lineRule="auto"/>
        <w:ind w:left="993" w:right="-334" w:hanging="567"/>
        <w:rPr>
          <w:rFonts w:ascii="Arial" w:eastAsia="Arial" w:hAnsi="Arial" w:cs="Arial"/>
          <w:sz w:val="22"/>
          <w:szCs w:val="22"/>
          <w:lang w:val="en-AU"/>
        </w:rPr>
      </w:pPr>
      <w:r w:rsidRPr="004F3325">
        <w:rPr>
          <w:rFonts w:ascii="Arial" w:eastAsia="Arial" w:hAnsi="Arial" w:cs="Arial"/>
          <w:sz w:val="22"/>
          <w:szCs w:val="22"/>
          <w:lang w:val="en-AU"/>
        </w:rPr>
        <w:t>my client</w:t>
      </w:r>
      <w:r w:rsidR="008526B0" w:rsidRPr="004F3325">
        <w:rPr>
          <w:rFonts w:ascii="Arial" w:eastAsia="Arial" w:hAnsi="Arial" w:cs="Arial"/>
          <w:sz w:val="22"/>
          <w:szCs w:val="22"/>
          <w:lang w:val="en-AU"/>
        </w:rPr>
        <w:t xml:space="preserve"> </w:t>
      </w:r>
      <w:r w:rsidR="00AF04B8" w:rsidRPr="004F3325">
        <w:rPr>
          <w:rFonts w:ascii="Arial" w:eastAsia="Arial" w:hAnsi="Arial" w:cs="Arial"/>
          <w:sz w:val="22"/>
          <w:szCs w:val="22"/>
          <w:lang w:val="en-AU"/>
        </w:rPr>
        <w:t xml:space="preserve">had </w:t>
      </w:r>
      <w:r w:rsidR="008526B0" w:rsidRPr="004F3325">
        <w:rPr>
          <w:rFonts w:ascii="Arial" w:eastAsia="Arial" w:hAnsi="Arial" w:cs="Arial"/>
          <w:sz w:val="22"/>
          <w:szCs w:val="22"/>
          <w:lang w:val="en-AU"/>
        </w:rPr>
        <w:t xml:space="preserve">to borrow </w:t>
      </w:r>
      <w:r w:rsidR="00AF04B8" w:rsidRPr="004F3325">
        <w:rPr>
          <w:rFonts w:ascii="Arial" w:eastAsia="Arial" w:hAnsi="Arial" w:cs="Arial"/>
          <w:sz w:val="22"/>
          <w:szCs w:val="22"/>
          <w:lang w:val="en-AU"/>
        </w:rPr>
        <w:t xml:space="preserve">further </w:t>
      </w:r>
      <w:r w:rsidR="008526B0" w:rsidRPr="004F3325">
        <w:rPr>
          <w:rFonts w:ascii="Arial" w:eastAsia="Arial" w:hAnsi="Arial" w:cs="Arial"/>
          <w:sz w:val="22"/>
          <w:szCs w:val="22"/>
          <w:lang w:val="en-AU"/>
        </w:rPr>
        <w:t xml:space="preserve">money from </w:t>
      </w:r>
      <w:r w:rsidR="00AF04B8" w:rsidRPr="004F3325">
        <w:rPr>
          <w:rFonts w:ascii="Arial" w:eastAsia="Arial" w:hAnsi="Arial" w:cs="Arial"/>
          <w:sz w:val="22"/>
          <w:szCs w:val="22"/>
          <w:highlight w:val="yellow"/>
          <w:lang w:val="en-AU"/>
        </w:rPr>
        <w:t xml:space="preserve">[name of </w:t>
      </w:r>
      <w:r w:rsidRPr="004F3325">
        <w:rPr>
          <w:rFonts w:ascii="Arial" w:eastAsia="Arial" w:hAnsi="Arial" w:cs="Arial"/>
          <w:sz w:val="22"/>
          <w:szCs w:val="22"/>
          <w:highlight w:val="yellow"/>
          <w:lang w:val="en-AU"/>
        </w:rPr>
        <w:t>lender</w:t>
      </w:r>
      <w:r w:rsidR="00AF04B8" w:rsidRPr="004F3325">
        <w:rPr>
          <w:rFonts w:ascii="Arial" w:eastAsia="Arial" w:hAnsi="Arial" w:cs="Arial"/>
          <w:sz w:val="22"/>
          <w:szCs w:val="22"/>
          <w:highlight w:val="yellow"/>
          <w:lang w:val="en-AU"/>
        </w:rPr>
        <w:t>]</w:t>
      </w:r>
      <w:r w:rsidRPr="004F3325">
        <w:rPr>
          <w:rFonts w:ascii="Arial" w:eastAsia="Arial" w:hAnsi="Arial" w:cs="Arial"/>
          <w:sz w:val="22"/>
          <w:szCs w:val="22"/>
          <w:lang w:val="en-AU"/>
        </w:rPr>
        <w:t xml:space="preserve"> </w:t>
      </w:r>
      <w:r w:rsidR="008526B0" w:rsidRPr="004F3325">
        <w:rPr>
          <w:rFonts w:ascii="Arial" w:eastAsia="Arial" w:hAnsi="Arial" w:cs="Arial"/>
          <w:sz w:val="22"/>
          <w:szCs w:val="22"/>
          <w:lang w:val="en-AU"/>
        </w:rPr>
        <w:t>to make repayments;</w:t>
      </w:r>
    </w:p>
    <w:p w14:paraId="17A54FE2" w14:textId="33BD8F67" w:rsidR="00685BFC" w:rsidRPr="004F3325" w:rsidRDefault="000338BC" w:rsidP="004F3325">
      <w:pPr>
        <w:pStyle w:val="BodyTextIndent2"/>
        <w:numPr>
          <w:ilvl w:val="0"/>
          <w:numId w:val="5"/>
        </w:numPr>
        <w:spacing w:before="240" w:after="240" w:line="276" w:lineRule="auto"/>
        <w:ind w:left="993" w:right="-334" w:hanging="567"/>
        <w:rPr>
          <w:rFonts w:ascii="Arial" w:eastAsia="Arial" w:hAnsi="Arial" w:cs="Arial"/>
          <w:sz w:val="22"/>
          <w:szCs w:val="22"/>
          <w:lang w:val="en-AU"/>
        </w:rPr>
      </w:pPr>
      <w:r w:rsidRPr="004F3325">
        <w:rPr>
          <w:rFonts w:ascii="Arial" w:eastAsia="Arial" w:hAnsi="Arial" w:cs="Arial"/>
          <w:sz w:val="22"/>
          <w:szCs w:val="22"/>
          <w:lang w:val="en-AU"/>
        </w:rPr>
        <w:t>my client</w:t>
      </w:r>
      <w:r w:rsidR="008526B0" w:rsidRPr="004F3325">
        <w:rPr>
          <w:rFonts w:ascii="Arial" w:eastAsia="Arial" w:hAnsi="Arial" w:cs="Arial"/>
          <w:sz w:val="22"/>
          <w:szCs w:val="22"/>
          <w:lang w:val="en-AU"/>
        </w:rPr>
        <w:t xml:space="preserve"> </w:t>
      </w:r>
      <w:r w:rsidR="00D35574" w:rsidRPr="004F3325">
        <w:rPr>
          <w:rFonts w:ascii="Arial" w:eastAsia="Arial" w:hAnsi="Arial" w:cs="Arial"/>
          <w:sz w:val="22"/>
          <w:szCs w:val="22"/>
          <w:lang w:val="en-AU"/>
        </w:rPr>
        <w:t xml:space="preserve">had </w:t>
      </w:r>
      <w:r w:rsidR="008526B0" w:rsidRPr="004F3325">
        <w:rPr>
          <w:rFonts w:ascii="Arial" w:eastAsia="Arial" w:hAnsi="Arial" w:cs="Arial"/>
          <w:sz w:val="22"/>
          <w:szCs w:val="22"/>
          <w:lang w:val="en-AU"/>
        </w:rPr>
        <w:t xml:space="preserve">to borrow </w:t>
      </w:r>
      <w:r w:rsidR="00D35574" w:rsidRPr="004F3325">
        <w:rPr>
          <w:rFonts w:ascii="Arial" w:eastAsia="Arial" w:hAnsi="Arial" w:cs="Arial"/>
          <w:sz w:val="22"/>
          <w:szCs w:val="22"/>
          <w:lang w:val="en-AU"/>
        </w:rPr>
        <w:t xml:space="preserve">further money from </w:t>
      </w:r>
      <w:r w:rsidR="00D35574" w:rsidRPr="004F3325">
        <w:rPr>
          <w:rFonts w:ascii="Arial" w:eastAsia="Arial" w:hAnsi="Arial" w:cs="Arial"/>
          <w:sz w:val="22"/>
          <w:szCs w:val="22"/>
          <w:highlight w:val="yellow"/>
          <w:lang w:val="en-AU"/>
        </w:rPr>
        <w:t>[name of lender]</w:t>
      </w:r>
      <w:r w:rsidR="00D35574" w:rsidRPr="004F3325">
        <w:rPr>
          <w:rFonts w:ascii="Arial" w:eastAsia="Arial" w:hAnsi="Arial" w:cs="Arial"/>
          <w:sz w:val="22"/>
          <w:szCs w:val="22"/>
          <w:lang w:val="en-AU"/>
        </w:rPr>
        <w:t xml:space="preserve"> to </w:t>
      </w:r>
      <w:r w:rsidR="008526B0" w:rsidRPr="004F3325">
        <w:rPr>
          <w:rFonts w:ascii="Arial" w:eastAsia="Arial" w:hAnsi="Arial" w:cs="Arial"/>
          <w:sz w:val="22"/>
          <w:szCs w:val="22"/>
          <w:lang w:val="en-AU"/>
        </w:rPr>
        <w:t xml:space="preserve">meet </w:t>
      </w:r>
      <w:r w:rsidR="008526B0" w:rsidRPr="004F3325">
        <w:fldChar w:fldCharType="begin">
          <w:ffData>
            <w:name w:val="Text25"/>
            <w:enabled/>
            <w:calcOnExit w:val="0"/>
            <w:textInput>
              <w:default w:val="his"/>
            </w:textInput>
          </w:ffData>
        </w:fldChar>
      </w:r>
      <w:r w:rsidR="008526B0" w:rsidRPr="007C5EC0">
        <w:rPr>
          <w:rFonts w:ascii="Arial" w:hAnsi="Arial" w:cs="Arial"/>
          <w:sz w:val="22"/>
          <w:szCs w:val="22"/>
          <w:highlight w:val="yellow"/>
          <w:lang w:val="en-AU"/>
        </w:rPr>
        <w:instrText xml:space="preserve"> FORMTEXT </w:instrText>
      </w:r>
      <w:r w:rsidR="008526B0" w:rsidRPr="004F3325">
        <w:rPr>
          <w:highlight w:val="yellow"/>
        </w:rPr>
      </w:r>
      <w:r w:rsidR="008526B0" w:rsidRPr="004F3325">
        <w:rPr>
          <w:highlight w:val="yellow"/>
        </w:rPr>
        <w:fldChar w:fldCharType="separate"/>
      </w:r>
      <w:r w:rsidR="008526B0" w:rsidRPr="004F3325">
        <w:rPr>
          <w:rFonts w:ascii="Arial" w:eastAsia="Arial" w:hAnsi="Arial" w:cs="Arial"/>
          <w:noProof/>
          <w:sz w:val="22"/>
          <w:szCs w:val="22"/>
          <w:highlight w:val="yellow"/>
          <w:lang w:val="en-AU"/>
        </w:rPr>
        <w:t>his</w:t>
      </w:r>
      <w:r w:rsidR="008526B0" w:rsidRPr="004F3325">
        <w:fldChar w:fldCharType="end"/>
      </w:r>
      <w:r w:rsidRPr="004F3325">
        <w:rPr>
          <w:rFonts w:ascii="Arial" w:eastAsia="Arial" w:hAnsi="Arial" w:cs="Arial"/>
          <w:sz w:val="22"/>
          <w:szCs w:val="22"/>
          <w:highlight w:val="yellow"/>
          <w:lang w:val="en-AU"/>
        </w:rPr>
        <w:t>/</w:t>
      </w:r>
      <w:r w:rsidR="007558FE" w:rsidRPr="004F3325">
        <w:rPr>
          <w:rFonts w:ascii="Arial" w:eastAsia="Arial" w:hAnsi="Arial" w:cs="Arial"/>
          <w:sz w:val="22"/>
          <w:szCs w:val="22"/>
          <w:highlight w:val="yellow"/>
          <w:lang w:val="en-AU"/>
        </w:rPr>
        <w:t xml:space="preserve"> </w:t>
      </w:r>
      <w:r w:rsidR="008526B0" w:rsidRPr="004F3325">
        <w:fldChar w:fldCharType="begin">
          <w:ffData>
            <w:name w:val="Text26"/>
            <w:enabled/>
            <w:calcOnExit w:val="0"/>
            <w:textInput>
              <w:default w:val="her"/>
            </w:textInput>
          </w:ffData>
        </w:fldChar>
      </w:r>
      <w:r w:rsidR="008526B0" w:rsidRPr="007C5EC0">
        <w:rPr>
          <w:rFonts w:ascii="Arial" w:hAnsi="Arial" w:cs="Arial"/>
          <w:sz w:val="22"/>
          <w:szCs w:val="22"/>
          <w:highlight w:val="yellow"/>
          <w:lang w:val="en-AU"/>
        </w:rPr>
        <w:instrText xml:space="preserve"> FORMTEXT </w:instrText>
      </w:r>
      <w:r w:rsidR="008526B0" w:rsidRPr="004F3325">
        <w:rPr>
          <w:highlight w:val="yellow"/>
        </w:rPr>
      </w:r>
      <w:r w:rsidR="008526B0" w:rsidRPr="004F3325">
        <w:rPr>
          <w:highlight w:val="yellow"/>
        </w:rPr>
        <w:fldChar w:fldCharType="separate"/>
      </w:r>
      <w:r w:rsidR="008526B0" w:rsidRPr="004F3325">
        <w:rPr>
          <w:rFonts w:ascii="Arial" w:eastAsia="Arial" w:hAnsi="Arial" w:cs="Arial"/>
          <w:noProof/>
          <w:sz w:val="22"/>
          <w:szCs w:val="22"/>
          <w:highlight w:val="yellow"/>
          <w:lang w:val="en-AU"/>
        </w:rPr>
        <w:t>her</w:t>
      </w:r>
      <w:r w:rsidR="008526B0" w:rsidRPr="004F3325">
        <w:fldChar w:fldCharType="end"/>
      </w:r>
      <w:r w:rsidR="008526B0" w:rsidRPr="004F3325">
        <w:rPr>
          <w:rFonts w:ascii="Arial" w:eastAsia="Arial" w:hAnsi="Arial" w:cs="Arial"/>
          <w:sz w:val="22"/>
          <w:szCs w:val="22"/>
          <w:lang w:val="en-AU"/>
        </w:rPr>
        <w:t xml:space="preserve"> reasonable living expenses;</w:t>
      </w:r>
    </w:p>
    <w:p w14:paraId="3BF65357" w14:textId="5CD79114" w:rsidR="00685BFC" w:rsidRPr="004F3325" w:rsidRDefault="000338BC" w:rsidP="004F3325">
      <w:pPr>
        <w:pStyle w:val="BodyTextIndent2"/>
        <w:numPr>
          <w:ilvl w:val="0"/>
          <w:numId w:val="5"/>
        </w:numPr>
        <w:spacing w:before="240" w:after="240" w:line="276" w:lineRule="auto"/>
        <w:ind w:left="993" w:right="-334" w:hanging="567"/>
        <w:rPr>
          <w:rFonts w:ascii="Arial" w:eastAsia="Arial" w:hAnsi="Arial" w:cs="Arial"/>
          <w:sz w:val="22"/>
          <w:szCs w:val="22"/>
          <w:lang w:val="en-AU"/>
        </w:rPr>
      </w:pPr>
      <w:r w:rsidRPr="004F3325">
        <w:rPr>
          <w:rFonts w:ascii="Arial" w:eastAsia="Arial" w:hAnsi="Arial" w:cs="Arial"/>
          <w:sz w:val="22"/>
          <w:szCs w:val="22"/>
          <w:lang w:val="en-AU"/>
        </w:rPr>
        <w:t>my client</w:t>
      </w:r>
      <w:r w:rsidR="008526B0" w:rsidRPr="004F3325">
        <w:rPr>
          <w:rFonts w:ascii="Arial" w:eastAsia="Arial" w:hAnsi="Arial" w:cs="Arial"/>
          <w:sz w:val="22"/>
          <w:szCs w:val="22"/>
          <w:lang w:val="en-AU"/>
        </w:rPr>
        <w:t xml:space="preserve"> </w:t>
      </w:r>
      <w:r w:rsidR="00D35574" w:rsidRPr="004F3325">
        <w:rPr>
          <w:rFonts w:ascii="Arial" w:eastAsia="Arial" w:hAnsi="Arial" w:cs="Arial"/>
          <w:sz w:val="22"/>
          <w:szCs w:val="22"/>
          <w:lang w:val="en-AU"/>
        </w:rPr>
        <w:t xml:space="preserve">had to </w:t>
      </w:r>
      <w:r w:rsidR="008526B0" w:rsidRPr="004F3325">
        <w:rPr>
          <w:rFonts w:ascii="Arial" w:eastAsia="Arial" w:hAnsi="Arial" w:cs="Arial"/>
          <w:sz w:val="22"/>
          <w:szCs w:val="22"/>
          <w:lang w:val="en-AU"/>
        </w:rPr>
        <w:t>approach charitable organisations to obtain food parcels to survive;</w:t>
      </w:r>
    </w:p>
    <w:p w14:paraId="256D258A" w14:textId="12774D03" w:rsidR="00685BFC" w:rsidRPr="004F3325" w:rsidRDefault="00D35574" w:rsidP="004F3325">
      <w:pPr>
        <w:pStyle w:val="BodyTextIndent2"/>
        <w:numPr>
          <w:ilvl w:val="0"/>
          <w:numId w:val="5"/>
        </w:numPr>
        <w:spacing w:before="240" w:after="240" w:line="276" w:lineRule="auto"/>
        <w:ind w:left="993" w:right="-334" w:hanging="567"/>
        <w:rPr>
          <w:rFonts w:ascii="Arial" w:eastAsia="Arial" w:hAnsi="Arial" w:cs="Arial"/>
          <w:sz w:val="22"/>
          <w:szCs w:val="22"/>
          <w:highlight w:val="yellow"/>
          <w:lang w:val="en-AU"/>
        </w:rPr>
      </w:pPr>
      <w:r w:rsidRPr="004F3325" w:rsidDel="00D35574">
        <w:rPr>
          <w:rFonts w:ascii="Arial" w:eastAsia="Arial" w:hAnsi="Arial" w:cs="Arial"/>
          <w:sz w:val="22"/>
          <w:szCs w:val="22"/>
          <w:lang w:val="en-AU"/>
        </w:rPr>
        <w:t xml:space="preserve"> </w:t>
      </w:r>
      <w:r w:rsidR="008526B0" w:rsidRPr="004F3325">
        <w:rPr>
          <w:rFonts w:ascii="Arial" w:eastAsia="Arial" w:hAnsi="Arial" w:cs="Arial"/>
          <w:sz w:val="22"/>
          <w:szCs w:val="22"/>
          <w:highlight w:val="yellow"/>
          <w:lang w:val="en-AU"/>
        </w:rPr>
        <w:t>[insert other]</w:t>
      </w:r>
      <w:r w:rsidRPr="004F3325">
        <w:rPr>
          <w:rFonts w:ascii="Arial" w:eastAsia="Arial" w:hAnsi="Arial" w:cs="Arial"/>
          <w:sz w:val="22"/>
          <w:szCs w:val="22"/>
          <w:highlight w:val="yellow"/>
          <w:lang w:val="en-AU"/>
        </w:rPr>
        <w:t>.</w:t>
      </w:r>
    </w:p>
    <w:p w14:paraId="6745EA95" w14:textId="481770B7" w:rsidR="00685BFC" w:rsidRPr="008526B0" w:rsidRDefault="007558FE" w:rsidP="00CB280C">
      <w:pPr>
        <w:pStyle w:val="Numberedlist"/>
        <w:spacing w:before="240" w:after="240" w:line="276" w:lineRule="auto"/>
        <w:rPr>
          <w:lang w:val="en-AU"/>
        </w:rPr>
      </w:pPr>
      <w:r>
        <w:rPr>
          <w:lang w:val="en-AU"/>
        </w:rPr>
        <w:t>Because</w:t>
      </w:r>
      <w:r w:rsidRPr="008526B0">
        <w:rPr>
          <w:lang w:val="en-AU"/>
        </w:rPr>
        <w:t xml:space="preserve"> </w:t>
      </w:r>
      <w:r>
        <w:rPr>
          <w:lang w:val="en-AU"/>
        </w:rPr>
        <w:t>o</w:t>
      </w:r>
      <w:r w:rsidR="00083E58">
        <w:rPr>
          <w:lang w:val="en-AU"/>
        </w:rPr>
        <w:t>f</w:t>
      </w:r>
      <w:r w:rsidR="00D35574">
        <w:rPr>
          <w:lang w:val="en-AU"/>
        </w:rPr>
        <w:t xml:space="preserve"> these breaches</w:t>
      </w:r>
      <w:r w:rsidR="008526B0" w:rsidRPr="008526B0">
        <w:rPr>
          <w:lang w:val="en-AU"/>
        </w:rPr>
        <w:t>, my client is entitled to compensation under s</w:t>
      </w:r>
      <w:r w:rsidR="00D35574">
        <w:rPr>
          <w:lang w:val="en-AU"/>
        </w:rPr>
        <w:t>ection</w:t>
      </w:r>
      <w:r w:rsidR="008526B0" w:rsidRPr="008526B0">
        <w:rPr>
          <w:lang w:val="en-AU"/>
        </w:rPr>
        <w:t xml:space="preserve"> 178 and/</w:t>
      </w:r>
      <w:r w:rsidR="00D35574">
        <w:rPr>
          <w:lang w:val="en-AU"/>
        </w:rPr>
        <w:t xml:space="preserve"> </w:t>
      </w:r>
      <w:r w:rsidR="008526B0" w:rsidRPr="008526B0">
        <w:rPr>
          <w:lang w:val="en-AU"/>
        </w:rPr>
        <w:t>or s</w:t>
      </w:r>
      <w:r w:rsidR="00D35574">
        <w:rPr>
          <w:lang w:val="en-AU"/>
        </w:rPr>
        <w:t>ection</w:t>
      </w:r>
      <w:r w:rsidR="008526B0" w:rsidRPr="008526B0">
        <w:rPr>
          <w:lang w:val="en-AU"/>
        </w:rPr>
        <w:t xml:space="preserve"> 179</w:t>
      </w:r>
      <w:r w:rsidR="00D35574">
        <w:rPr>
          <w:lang w:val="en-AU"/>
        </w:rPr>
        <w:t xml:space="preserve"> of the</w:t>
      </w:r>
      <w:r w:rsidR="008526B0" w:rsidRPr="008526B0">
        <w:rPr>
          <w:lang w:val="en-AU"/>
        </w:rPr>
        <w:t xml:space="preserve"> NCCP</w:t>
      </w:r>
      <w:r w:rsidR="000338BC">
        <w:rPr>
          <w:lang w:val="en-AU"/>
        </w:rPr>
        <w:t>A</w:t>
      </w:r>
      <w:r w:rsidR="008526B0" w:rsidRPr="008526B0">
        <w:rPr>
          <w:lang w:val="en-AU"/>
        </w:rPr>
        <w:t>.</w:t>
      </w:r>
    </w:p>
    <w:p w14:paraId="004552F7" w14:textId="77777777" w:rsidR="00685BFC" w:rsidRPr="008526B0" w:rsidRDefault="008526B0" w:rsidP="007558FE">
      <w:pPr>
        <w:pStyle w:val="Heading3"/>
        <w:rPr>
          <w:lang w:val="en-AU"/>
        </w:rPr>
      </w:pPr>
      <w:r w:rsidRPr="008526B0">
        <w:rPr>
          <w:lang w:val="en-AU"/>
        </w:rPr>
        <w:t>Unjust and unconscionable credit contract</w:t>
      </w:r>
    </w:p>
    <w:p w14:paraId="4022680A" w14:textId="14DAEE82" w:rsidR="00276128" w:rsidRDefault="00D35574" w:rsidP="00CB280C">
      <w:pPr>
        <w:spacing w:after="240"/>
      </w:pPr>
      <w:r>
        <w:t>I</w:t>
      </w:r>
      <w:r w:rsidRPr="67EAB289">
        <w:t xml:space="preserve"> </w:t>
      </w:r>
      <w:r w:rsidR="446C6949" w:rsidRPr="446C6949">
        <w:t xml:space="preserve">also </w:t>
      </w:r>
      <w:r w:rsidR="008526B0" w:rsidRPr="008526B0">
        <w:t xml:space="preserve">believe that </w:t>
      </w:r>
      <w:r w:rsidR="718CE180" w:rsidRPr="008526B0">
        <w:t>unde</w:t>
      </w:r>
      <w:r w:rsidR="0E2EF88D">
        <w:t>r</w:t>
      </w:r>
      <w:r w:rsidR="008526B0" w:rsidRPr="008526B0">
        <w:t xml:space="preserve"> s</w:t>
      </w:r>
      <w:r>
        <w:t>ection</w:t>
      </w:r>
      <w:r w:rsidR="008526B0" w:rsidRPr="008526B0">
        <w:t xml:space="preserve"> 76</w:t>
      </w:r>
      <w:r>
        <w:t xml:space="preserve"> of the NCC, having regard to the circumstances relating to the </w:t>
      </w:r>
      <w:r w:rsidRPr="00CB280C">
        <w:rPr>
          <w:highlight w:val="yellow"/>
        </w:rPr>
        <w:t>SA</w:t>
      </w:r>
      <w:r w:rsidR="00044F6A">
        <w:rPr>
          <w:highlight w:val="yellow"/>
        </w:rPr>
        <w:t>C</w:t>
      </w:r>
      <w:r w:rsidRPr="00CB280C">
        <w:rPr>
          <w:highlight w:val="yellow"/>
        </w:rPr>
        <w:t>C/ SA</w:t>
      </w:r>
      <w:r w:rsidR="00044F6A">
        <w:rPr>
          <w:highlight w:val="yellow"/>
        </w:rPr>
        <w:t>C</w:t>
      </w:r>
      <w:r w:rsidRPr="00CB280C">
        <w:rPr>
          <w:highlight w:val="yellow"/>
        </w:rPr>
        <w:t>Cs</w:t>
      </w:r>
      <w:r>
        <w:t xml:space="preserve"> at the time </w:t>
      </w:r>
      <w:r w:rsidRPr="00CB280C">
        <w:rPr>
          <w:highlight w:val="yellow"/>
        </w:rPr>
        <w:t>it was/ they were</w:t>
      </w:r>
      <w:r w:rsidRPr="67EAB289">
        <w:t xml:space="preserve"> </w:t>
      </w:r>
      <w:r w:rsidR="67EAB289">
        <w:t>entered into</w:t>
      </w:r>
      <w:r w:rsidRPr="67EAB289">
        <w:t>,</w:t>
      </w:r>
      <w:r w:rsidR="008526B0" w:rsidRPr="67EAB289">
        <w:t xml:space="preserve"> </w:t>
      </w:r>
      <w:r w:rsidR="00276128">
        <w:t xml:space="preserve">that </w:t>
      </w:r>
      <w:r w:rsidR="008526B0" w:rsidRPr="008526B0">
        <w:t xml:space="preserve">the </w:t>
      </w:r>
      <w:r w:rsidRPr="00CB280C">
        <w:rPr>
          <w:highlight w:val="yellow"/>
        </w:rPr>
        <w:t>SA</w:t>
      </w:r>
      <w:r w:rsidR="00044F6A">
        <w:rPr>
          <w:highlight w:val="yellow"/>
        </w:rPr>
        <w:t>C</w:t>
      </w:r>
      <w:r w:rsidRPr="00CB280C">
        <w:rPr>
          <w:highlight w:val="yellow"/>
        </w:rPr>
        <w:t>C was/ SA</w:t>
      </w:r>
      <w:r w:rsidR="00044F6A">
        <w:rPr>
          <w:highlight w:val="yellow"/>
        </w:rPr>
        <w:t>C</w:t>
      </w:r>
      <w:r w:rsidRPr="00CB280C">
        <w:rPr>
          <w:highlight w:val="yellow"/>
        </w:rPr>
        <w:t>C</w:t>
      </w:r>
      <w:r w:rsidR="00044F6A">
        <w:rPr>
          <w:highlight w:val="yellow"/>
        </w:rPr>
        <w:t>s</w:t>
      </w:r>
      <w:r w:rsidRPr="00CB280C">
        <w:rPr>
          <w:highlight w:val="yellow"/>
        </w:rPr>
        <w:t xml:space="preserve"> were</w:t>
      </w:r>
      <w:r>
        <w:t xml:space="preserve"> unjust.</w:t>
      </w:r>
    </w:p>
    <w:p w14:paraId="5F818C0A" w14:textId="5152CEB5" w:rsidR="00276128" w:rsidRDefault="00276128" w:rsidP="00CB280C">
      <w:pPr>
        <w:spacing w:after="240"/>
      </w:pPr>
      <w:r>
        <w:t>Relevantly, these circumstances include the following</w:t>
      </w:r>
      <w:r w:rsidR="00EB605B">
        <w:t xml:space="preserve"> [</w:t>
      </w:r>
      <w:r w:rsidR="00EB605B" w:rsidRPr="004F3325">
        <w:rPr>
          <w:highlight w:val="yellow"/>
        </w:rPr>
        <w:t>delete or add as applicable</w:t>
      </w:r>
      <w:r w:rsidR="00EB605B">
        <w:t>]</w:t>
      </w:r>
      <w:r w:rsidRPr="446C6949">
        <w:t>:</w:t>
      </w:r>
    </w:p>
    <w:p w14:paraId="5025281E" w14:textId="5052DE8B" w:rsidR="00196E74" w:rsidRDefault="00276128" w:rsidP="00CB280C">
      <w:pPr>
        <w:pStyle w:val="ListParagraph"/>
        <w:numPr>
          <w:ilvl w:val="0"/>
          <w:numId w:val="7"/>
        </w:numPr>
        <w:spacing w:after="240"/>
        <w:contextualSpacing w:val="0"/>
      </w:pPr>
      <w:r>
        <w:t>You</w:t>
      </w:r>
      <w:r w:rsidR="008526B0" w:rsidRPr="008526B0">
        <w:t xml:space="preserve"> could have ascertained by reasonable inquiry </w:t>
      </w:r>
      <w:r>
        <w:t xml:space="preserve">at the time </w:t>
      </w:r>
      <w:r w:rsidR="008526B0" w:rsidRPr="008526B0">
        <w:t xml:space="preserve">that my client could not pay in accordance with the </w:t>
      </w:r>
      <w:r w:rsidRPr="00CB280C">
        <w:rPr>
          <w:highlight w:val="yellow"/>
        </w:rPr>
        <w:t>SA</w:t>
      </w:r>
      <w:r w:rsidR="00044F6A">
        <w:rPr>
          <w:highlight w:val="yellow"/>
        </w:rPr>
        <w:t>C</w:t>
      </w:r>
      <w:r w:rsidRPr="00CB280C">
        <w:rPr>
          <w:highlight w:val="yellow"/>
        </w:rPr>
        <w:t>C’s/ SA</w:t>
      </w:r>
      <w:r w:rsidR="00044F6A">
        <w:rPr>
          <w:highlight w:val="yellow"/>
        </w:rPr>
        <w:t>C</w:t>
      </w:r>
      <w:r w:rsidRPr="00CB280C">
        <w:rPr>
          <w:highlight w:val="yellow"/>
        </w:rPr>
        <w:t>Cs’</w:t>
      </w:r>
      <w:r>
        <w:t xml:space="preserve"> terms</w:t>
      </w:r>
      <w:r w:rsidR="008526B0" w:rsidRPr="008526B0">
        <w:t xml:space="preserve"> or not without substantial hardship</w:t>
      </w:r>
      <w:r>
        <w:t xml:space="preserve"> (see s 76(</w:t>
      </w:r>
      <w:r w:rsidR="00EB605B">
        <w:t>2)(l)</w:t>
      </w:r>
      <w:r>
        <w:t xml:space="preserve"> NCC)</w:t>
      </w:r>
      <w:r w:rsidR="00EB605B">
        <w:t>;</w:t>
      </w:r>
    </w:p>
    <w:p w14:paraId="35D5FE51" w14:textId="6CB4582F" w:rsidR="00EB605B" w:rsidRDefault="00EB605B" w:rsidP="00CB280C">
      <w:pPr>
        <w:pStyle w:val="ListParagraph"/>
        <w:numPr>
          <w:ilvl w:val="0"/>
          <w:numId w:val="7"/>
        </w:numPr>
        <w:spacing w:after="240"/>
        <w:contextualSpacing w:val="0"/>
      </w:pPr>
      <w:r>
        <w:t>My client was not able to negotiate the terms of the credit contract (see s 76(2)(c) and 76(2)(d));</w:t>
      </w:r>
    </w:p>
    <w:p w14:paraId="5024CF72" w14:textId="5DA7FA5C" w:rsidR="00EB605B" w:rsidRDefault="00EB605B" w:rsidP="00CB280C">
      <w:pPr>
        <w:pStyle w:val="ListParagraph"/>
        <w:numPr>
          <w:ilvl w:val="0"/>
          <w:numId w:val="7"/>
        </w:numPr>
        <w:spacing w:after="240"/>
        <w:contextualSpacing w:val="0"/>
      </w:pPr>
      <w:r>
        <w:t>The credit contract is not expressed in clear language (see s 76(2)(g));</w:t>
      </w:r>
    </w:p>
    <w:p w14:paraId="50951418" w14:textId="103C7BDC" w:rsidR="00EB605B" w:rsidRDefault="00EB605B" w:rsidP="00CB280C">
      <w:pPr>
        <w:pStyle w:val="ListParagraph"/>
        <w:numPr>
          <w:ilvl w:val="0"/>
          <w:numId w:val="7"/>
        </w:numPr>
        <w:spacing w:after="240"/>
        <w:contextualSpacing w:val="0"/>
      </w:pPr>
      <w:r>
        <w:t>My client did not receive any independent legal or financial advice about the credit contract (see s 76(2</w:t>
      </w:r>
      <w:bookmarkStart w:id="1" w:name="_GoBack"/>
      <w:bookmarkEnd w:id="1"/>
      <w:r>
        <w:t>)(h));</w:t>
      </w:r>
    </w:p>
    <w:p w14:paraId="63D92C38" w14:textId="7B6851A1" w:rsidR="00EB605B" w:rsidRDefault="00EB605B" w:rsidP="6879F4EC">
      <w:pPr>
        <w:pStyle w:val="ListParagraph"/>
        <w:numPr>
          <w:ilvl w:val="0"/>
          <w:numId w:val="7"/>
        </w:numPr>
        <w:spacing w:after="240"/>
        <w:contextualSpacing w:val="0"/>
      </w:pPr>
      <w:r>
        <w:t>The terms of the credit contract and their legal and practical effect were not accurately explained to my client or understood by my client (see s 76(2)(</w:t>
      </w:r>
      <w:proofErr w:type="spellStart"/>
      <w:r>
        <w:t>i</w:t>
      </w:r>
      <w:proofErr w:type="spellEnd"/>
      <w:r>
        <w:t>) and s 76(2)(k));</w:t>
      </w:r>
    </w:p>
    <w:p w14:paraId="7134DB78" w14:textId="4EBF5C9B" w:rsidR="00EB605B" w:rsidRDefault="00EB605B" w:rsidP="00EB605B">
      <w:pPr>
        <w:pStyle w:val="ListParagraph"/>
        <w:numPr>
          <w:ilvl w:val="0"/>
          <w:numId w:val="7"/>
        </w:numPr>
        <w:spacing w:after="240"/>
        <w:contextualSpacing w:val="0"/>
      </w:pPr>
      <w:r w:rsidRPr="00BC1A38">
        <w:rPr>
          <w:highlight w:val="yellow"/>
        </w:rPr>
        <w:t>Unfair pressure/undue influence/unfair tactics</w:t>
      </w:r>
      <w:r>
        <w:t xml:space="preserve"> were used against my client </w:t>
      </w:r>
      <w:r w:rsidRPr="00BC1A38">
        <w:rPr>
          <w:highlight w:val="yellow"/>
        </w:rPr>
        <w:t>[explain the nature of the unfair pressure/undue influence/unfair tactics</w:t>
      </w:r>
      <w:r>
        <w:t>] (see s 76(2)(j);</w:t>
      </w:r>
    </w:p>
    <w:p w14:paraId="5ADAD17F" w14:textId="5789BF02" w:rsidR="00EB605B" w:rsidRDefault="00EB605B" w:rsidP="00EB605B">
      <w:pPr>
        <w:pStyle w:val="ListParagraph"/>
        <w:numPr>
          <w:ilvl w:val="0"/>
          <w:numId w:val="7"/>
        </w:numPr>
        <w:spacing w:after="240"/>
        <w:contextualSpacing w:val="0"/>
      </w:pPr>
      <w:r>
        <w:t>The interest rate under the loan is exorbitant (s 76(2)(o));</w:t>
      </w:r>
    </w:p>
    <w:p w14:paraId="097F0F75" w14:textId="5CC5BBD2" w:rsidR="00EB605B" w:rsidRDefault="00EB605B" w:rsidP="00EB605B">
      <w:pPr>
        <w:pStyle w:val="ListParagraph"/>
        <w:numPr>
          <w:ilvl w:val="0"/>
          <w:numId w:val="7"/>
        </w:numPr>
        <w:spacing w:after="240"/>
        <w:contextualSpacing w:val="0"/>
      </w:pPr>
      <w:r>
        <w:t xml:space="preserve">My client was not able to protect </w:t>
      </w:r>
      <w:r w:rsidRPr="00BC1A38">
        <w:rPr>
          <w:highlight w:val="yellow"/>
        </w:rPr>
        <w:t>his/her</w:t>
      </w:r>
      <w:r>
        <w:t xml:space="preserve"> own interests because of </w:t>
      </w:r>
      <w:r w:rsidRPr="00BC1A38">
        <w:rPr>
          <w:highlight w:val="yellow"/>
        </w:rPr>
        <w:t>his/her age/physical condition/mental condition</w:t>
      </w:r>
      <w:r>
        <w:t xml:space="preserve"> </w:t>
      </w:r>
      <w:r w:rsidRPr="00BC1A38">
        <w:rPr>
          <w:highlight w:val="yellow"/>
        </w:rPr>
        <w:t>[provide details]</w:t>
      </w:r>
      <w:r>
        <w:t xml:space="preserve"> (see 76(2)(f);</w:t>
      </w:r>
    </w:p>
    <w:p w14:paraId="5B708EE8" w14:textId="186B4835" w:rsidR="00196E74" w:rsidRPr="00CB280C" w:rsidRDefault="00D10477" w:rsidP="00CB280C">
      <w:pPr>
        <w:spacing w:after="240"/>
        <w:rPr>
          <w:highlight w:val="yellow"/>
        </w:rPr>
      </w:pPr>
      <w:r>
        <w:rPr>
          <w:highlight w:val="yellow"/>
        </w:rPr>
        <w:t xml:space="preserve">These factors mean the loan contract(s) ought to be re-opened and my client would be entitled to a refund of all fees and charges and any other amounts that they did not benefit from under the loan(s). </w:t>
      </w:r>
    </w:p>
    <w:p w14:paraId="61159B68" w14:textId="437801BB" w:rsidR="00196E74" w:rsidRPr="007558FE" w:rsidRDefault="00196E74" w:rsidP="00CB280C">
      <w:pPr>
        <w:pStyle w:val="Heading3"/>
      </w:pPr>
      <w:r>
        <w:rPr>
          <w:lang w:val="en-AU"/>
        </w:rPr>
        <w:t>Unconscionable conduct</w:t>
      </w:r>
    </w:p>
    <w:p w14:paraId="129F4886" w14:textId="5A5653ED" w:rsidR="00685BFC" w:rsidRDefault="008526B0" w:rsidP="00CB280C">
      <w:pPr>
        <w:spacing w:after="240"/>
      </w:pPr>
      <w:r w:rsidRPr="008526B0">
        <w:t>Further</w:t>
      </w:r>
      <w:r w:rsidR="000F1F1E">
        <w:t xml:space="preserve"> or alternatively</w:t>
      </w:r>
      <w:r w:rsidRPr="008526B0">
        <w:t>,</w:t>
      </w:r>
      <w:r w:rsidR="000F1F1E">
        <w:t xml:space="preserve"> given the circumstances described above,</w:t>
      </w:r>
      <w:r w:rsidRPr="008526B0">
        <w:t xml:space="preserve"> </w:t>
      </w:r>
      <w:r w:rsidR="000F1F1E">
        <w:t xml:space="preserve">it appears </w:t>
      </w:r>
      <w:r w:rsidR="007558FE">
        <w:t xml:space="preserve">your dealings with my client in relation to the </w:t>
      </w:r>
      <w:r w:rsidR="007558FE" w:rsidRPr="00CB280C">
        <w:rPr>
          <w:highlight w:val="yellow"/>
        </w:rPr>
        <w:t>SA</w:t>
      </w:r>
      <w:r w:rsidR="00044F6A">
        <w:rPr>
          <w:highlight w:val="yellow"/>
        </w:rPr>
        <w:t>C</w:t>
      </w:r>
      <w:r w:rsidR="007558FE" w:rsidRPr="00CB280C">
        <w:rPr>
          <w:highlight w:val="yellow"/>
        </w:rPr>
        <w:t>C/ SA</w:t>
      </w:r>
      <w:r w:rsidR="00044F6A">
        <w:rPr>
          <w:highlight w:val="yellow"/>
        </w:rPr>
        <w:t>C</w:t>
      </w:r>
      <w:r w:rsidR="007558FE" w:rsidRPr="00CB280C">
        <w:rPr>
          <w:highlight w:val="yellow"/>
        </w:rPr>
        <w:t>Cs</w:t>
      </w:r>
      <w:r w:rsidRPr="008526B0">
        <w:t xml:space="preserve"> </w:t>
      </w:r>
      <w:r w:rsidR="000F1F1E">
        <w:t>amount to</w:t>
      </w:r>
      <w:r w:rsidR="007558FE">
        <w:t xml:space="preserve"> </w:t>
      </w:r>
      <w:r w:rsidRPr="008526B0">
        <w:t>unconscionable</w:t>
      </w:r>
      <w:r w:rsidR="000F1F1E">
        <w:t xml:space="preserve"> conduct</w:t>
      </w:r>
      <w:r w:rsidRPr="008526B0">
        <w:t xml:space="preserve"> within the meaning of the common law </w:t>
      </w:r>
      <w:r w:rsidR="000F1F1E" w:rsidRPr="008526B0">
        <w:t>and</w:t>
      </w:r>
      <w:r w:rsidR="000F1F1E">
        <w:t xml:space="preserve">/ or </w:t>
      </w:r>
      <w:r w:rsidRPr="008526B0">
        <w:t>s</w:t>
      </w:r>
      <w:r w:rsidR="007558FE">
        <w:t>ection</w:t>
      </w:r>
      <w:r w:rsidRPr="008526B0">
        <w:t xml:space="preserve"> 12CB of </w:t>
      </w:r>
      <w:r w:rsidR="007558FE">
        <w:t>ASIC Act.</w:t>
      </w:r>
    </w:p>
    <w:p w14:paraId="2EBDC7B7" w14:textId="77777777" w:rsidR="00602B32" w:rsidRDefault="002D38CE" w:rsidP="00CB280C">
      <w:pPr>
        <w:spacing w:after="240"/>
      </w:pPr>
      <w:r>
        <w:t xml:space="preserve">As a result, my client is entitled to seek compensation for </w:t>
      </w:r>
      <w:r w:rsidRPr="004F3325">
        <w:rPr>
          <w:highlight w:val="yellow"/>
        </w:rPr>
        <w:t>his/her</w:t>
      </w:r>
      <w:r>
        <w:t xml:space="preserve"> loss caused by the unconscionable conduct, including all interest, fees and charges under the loan(s). </w:t>
      </w:r>
      <w:r w:rsidR="00602B32" w:rsidRPr="37876B8F">
        <w:t xml:space="preserve">  </w:t>
      </w:r>
    </w:p>
    <w:p w14:paraId="2C8C5147" w14:textId="2A162608" w:rsidR="002D38CE" w:rsidRDefault="00602B32" w:rsidP="00CB280C">
      <w:pPr>
        <w:spacing w:after="240"/>
      </w:pPr>
      <w:r>
        <w:t>My client's loss is $</w:t>
      </w:r>
      <w:r w:rsidRPr="004F3325">
        <w:rPr>
          <w:highlight w:val="yellow"/>
        </w:rPr>
        <w:t>[XX]</w:t>
      </w:r>
      <w:r>
        <w:t xml:space="preserve"> calculated as follows:</w:t>
      </w:r>
    </w:p>
    <w:p w14:paraId="3F6CBDF6" w14:textId="7D6268FD" w:rsidR="00602B32" w:rsidRDefault="00602B32" w:rsidP="25E69D0B">
      <w:pPr>
        <w:pStyle w:val="ListParagraph"/>
        <w:numPr>
          <w:ilvl w:val="0"/>
          <w:numId w:val="11"/>
        </w:numPr>
        <w:spacing w:after="240"/>
      </w:pPr>
      <w:r>
        <w:t>Fees of $</w:t>
      </w:r>
      <w:r w:rsidRPr="004F3325">
        <w:rPr>
          <w:highlight w:val="yellow"/>
        </w:rPr>
        <w:t>[XX]</w:t>
      </w:r>
      <w:r w:rsidRPr="25E69D0B">
        <w:t>;</w:t>
      </w:r>
    </w:p>
    <w:p w14:paraId="3014D7F2" w14:textId="59FBC089" w:rsidR="00602B32" w:rsidRDefault="00602B32" w:rsidP="25E69D0B">
      <w:pPr>
        <w:pStyle w:val="ListParagraph"/>
        <w:numPr>
          <w:ilvl w:val="0"/>
          <w:numId w:val="11"/>
        </w:numPr>
        <w:spacing w:after="240"/>
      </w:pPr>
      <w:r>
        <w:t>Charges of $</w:t>
      </w:r>
      <w:r w:rsidRPr="004F3325">
        <w:rPr>
          <w:highlight w:val="yellow"/>
        </w:rPr>
        <w:t>[XX]</w:t>
      </w:r>
    </w:p>
    <w:p w14:paraId="03137FF6" w14:textId="60889A93" w:rsidR="00602B32" w:rsidRDefault="00602B32" w:rsidP="2104B7B5">
      <w:pPr>
        <w:pStyle w:val="ListParagraph"/>
        <w:numPr>
          <w:ilvl w:val="0"/>
          <w:numId w:val="11"/>
        </w:numPr>
        <w:spacing w:after="240"/>
      </w:pPr>
      <w:r w:rsidRPr="25E69D0B">
        <w:t>[</w:t>
      </w:r>
      <w:r w:rsidRPr="004F3325">
        <w:rPr>
          <w:highlight w:val="yellow"/>
        </w:rPr>
        <w:t>other costs as relevant</w:t>
      </w:r>
      <w:r w:rsidRPr="25E69D0B">
        <w:t>]</w:t>
      </w:r>
    </w:p>
    <w:p w14:paraId="03AE08BC" w14:textId="77777777" w:rsidR="00685BFC" w:rsidRPr="008526B0" w:rsidRDefault="008526B0" w:rsidP="007558FE">
      <w:pPr>
        <w:pStyle w:val="Heading3"/>
        <w:rPr>
          <w:lang w:val="en-AU"/>
        </w:rPr>
      </w:pPr>
      <w:r w:rsidRPr="008526B0">
        <w:rPr>
          <w:lang w:val="en-AU"/>
        </w:rPr>
        <w:t>Next steps</w:t>
      </w:r>
    </w:p>
    <w:p w14:paraId="685BFC93" w14:textId="15A3B445" w:rsidR="00D10477" w:rsidRPr="002D38CE" w:rsidRDefault="008526B0" w:rsidP="738D88A4">
      <w:pPr>
        <w:spacing w:after="240"/>
        <w:ind w:left="20" w:hanging="20"/>
        <w:rPr>
          <w:iCs/>
        </w:rPr>
      </w:pPr>
      <w:r w:rsidRPr="008526B0">
        <w:t xml:space="preserve">In light of the </w:t>
      </w:r>
      <w:r w:rsidR="00196E74">
        <w:t>above</w:t>
      </w:r>
      <w:r w:rsidRPr="008526B0">
        <w:t xml:space="preserve">, I </w:t>
      </w:r>
      <w:r w:rsidR="00196E74">
        <w:t>ask that you</w:t>
      </w:r>
      <w:r w:rsidRPr="008526B0">
        <w:t xml:space="preserve"> </w:t>
      </w:r>
      <w:r w:rsidR="00D10477" w:rsidRPr="004F3325">
        <w:t>waive the entire debt and pay my client compensation for loss in the amount of $</w:t>
      </w:r>
      <w:r w:rsidR="00D10477" w:rsidRPr="004F3325">
        <w:rPr>
          <w:highlight w:val="yellow"/>
        </w:rPr>
        <w:t>[XX]</w:t>
      </w:r>
      <w:r w:rsidR="00D10477" w:rsidRPr="004F3325">
        <w:t>.</w:t>
      </w:r>
    </w:p>
    <w:p w14:paraId="7C6C8734" w14:textId="02AA09FA" w:rsidR="00685BFC" w:rsidRPr="008526B0" w:rsidRDefault="008526B0" w:rsidP="00CB280C">
      <w:pPr>
        <w:spacing w:after="240"/>
        <w:jc w:val="both"/>
      </w:pPr>
      <w:r w:rsidRPr="008526B0">
        <w:t xml:space="preserve">Please send your written response to this letter to our office by </w:t>
      </w:r>
      <w:r w:rsidR="000F1F1E">
        <w:t>[</w:t>
      </w:r>
      <w:r w:rsidRPr="008526B0">
        <w:rPr>
          <w:highlight w:val="yellow"/>
        </w:rPr>
        <w:t>due date</w:t>
      </w:r>
      <w:r w:rsidR="000F1F1E">
        <w:t>]</w:t>
      </w:r>
      <w:r w:rsidRPr="008526B0">
        <w:t>.</w:t>
      </w:r>
    </w:p>
    <w:p w14:paraId="6A8BCF0C" w14:textId="77777777" w:rsidR="00685BFC" w:rsidRPr="008526B0" w:rsidRDefault="00685BFC" w:rsidP="00CB280C">
      <w:pPr>
        <w:spacing w:after="240"/>
        <w:ind w:left="400" w:hanging="360"/>
      </w:pPr>
    </w:p>
    <w:p w14:paraId="1092F4A0" w14:textId="77777777" w:rsidR="00685BFC" w:rsidRPr="008526B0" w:rsidRDefault="008526B0" w:rsidP="00CB280C">
      <w:pPr>
        <w:spacing w:after="240"/>
        <w:ind w:left="40"/>
      </w:pPr>
      <w:r w:rsidRPr="008526B0">
        <w:t>Yours faithfully</w:t>
      </w:r>
    </w:p>
    <w:p w14:paraId="783420E5" w14:textId="77777777" w:rsidR="00685BFC" w:rsidRPr="008526B0" w:rsidRDefault="00685BFC" w:rsidP="00CB280C">
      <w:pPr>
        <w:spacing w:after="240"/>
      </w:pPr>
    </w:p>
    <w:p w14:paraId="02DEFBE3" w14:textId="77777777" w:rsidR="00685BFC" w:rsidRPr="008526B0" w:rsidRDefault="008526B0" w:rsidP="00CB280C">
      <w:pPr>
        <w:spacing w:after="240"/>
      </w:pPr>
      <w:r w:rsidRPr="6879F4EC">
        <w:t>.............................................................</w:t>
      </w:r>
    </w:p>
    <w:p w14:paraId="3F71EF55" w14:textId="77777777" w:rsidR="00685BFC" w:rsidRPr="008526B0" w:rsidRDefault="008526B0" w:rsidP="00CB280C">
      <w:pPr>
        <w:spacing w:after="240"/>
      </w:pPr>
      <w:r w:rsidRPr="008526B0">
        <w:t>[</w:t>
      </w:r>
      <w:r w:rsidRPr="008526B0">
        <w:rPr>
          <w:highlight w:val="yellow"/>
        </w:rPr>
        <w:t>NAME OF FC</w:t>
      </w:r>
      <w:r w:rsidRPr="008526B0">
        <w:t>]</w:t>
      </w:r>
    </w:p>
    <w:p w14:paraId="10F76EBE" w14:textId="1AB861EF" w:rsidR="00685BFC" w:rsidRPr="008526B0" w:rsidRDefault="008526B0" w:rsidP="00CB280C">
      <w:pPr>
        <w:spacing w:after="240"/>
      </w:pPr>
      <w:r w:rsidRPr="008526B0">
        <w:t xml:space="preserve">Copy to: </w:t>
      </w:r>
      <w:r w:rsidRPr="008526B0">
        <w:tab/>
        <w:t xml:space="preserve">ASIC Complaints </w:t>
      </w:r>
      <w:r w:rsidR="000F1F1E">
        <w:t>b</w:t>
      </w:r>
      <w:r w:rsidRPr="008526B0">
        <w:t xml:space="preserve">y facsimile: </w:t>
      </w:r>
    </w:p>
    <w:sectPr w:rsidR="00685BFC" w:rsidRPr="008526B0" w:rsidSect="004F3325">
      <w:footerReference w:type="default" r:id="rId10"/>
      <w:footerReference w:type="first" r:id="rId11"/>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8"/>
    </wne:keymap>
    <wne:keymap wne:kcmPrimary="0438">
      <wne:acd wne:acdName="acd9"/>
    </wne:keymap>
    <wne:keymap wne:kcmPrimary="0439">
      <wne:acd wne:acdName="acd10"/>
    </wne:keymap>
    <wne:keymap wne:kcmPrimary="0441" wne:kcmSecondary="0031">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NQA=" wne:acdName="acd4" wne:fciIndexBasedOn="0065"/>
    <wne:acd wne:argValue="AgBMAEQAXwBTAHQAYQBuAGQAYQByAGQANgA=" wne:acdName="acd5" wne:fciIndexBasedOn="0065"/>
    <wne:acd wne:acdName="acd6" wne:fciIndexBasedOn="0065"/>
    <wne:acd wne:argValue="AgBMAEQAXwBTAHQAYQBuAGQAYQByAGQATABpAHMAdAA=" wne:acdName="acd7" wne:fciIndexBasedOn="0065"/>
    <wne:acd wne:argValue="AgBMAEQAXwBTAHQAYQBuAGQAYQByAGQAXwBCAG8AZAB5AFQAZQB4AHQA" wne:acdName="acd8" wne:fciIndexBasedOn="0065"/>
    <wne:acd wne:argValue="AgBMAEQAXwBTAHQAYQBuAGQAYQByAGQAXwBIAGUAYQBkAGkAbgBnAA==" wne:acdName="acd9" wne:fciIndexBasedOn="0065"/>
    <wne:acd wne:argValue="AgBMAEQAXwBTAHQAYQBuAGQAYQByAGQAXwBTAHUAYgBIAGUAYQBkAGkAbgBnAA==" wne:acdName="acd1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A79EA" w14:textId="77777777" w:rsidR="00AF75E5" w:rsidRDefault="00AF75E5">
      <w:pPr>
        <w:spacing w:before="0" w:line="240" w:lineRule="auto"/>
      </w:pPr>
      <w:r>
        <w:separator/>
      </w:r>
    </w:p>
  </w:endnote>
  <w:endnote w:type="continuationSeparator" w:id="0">
    <w:p w14:paraId="16A55FB7" w14:textId="77777777" w:rsidR="00AF75E5" w:rsidRDefault="00AF75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19CF" w14:textId="190F45DA" w:rsidR="007558FE" w:rsidRPr="004F3325" w:rsidRDefault="007558FE">
    <w:pPr>
      <w:pStyle w:val="Footer"/>
      <w:jc w:val="right"/>
      <w:rPr>
        <w:color w:val="000000" w:themeColor="text1"/>
        <w:sz w:val="16"/>
        <w:szCs w:val="16"/>
      </w:rPr>
    </w:pPr>
    <w:r w:rsidRPr="004F3325">
      <w:rPr>
        <w:color w:val="808080"/>
        <w:sz w:val="16"/>
        <w:szCs w:val="16"/>
      </w:rPr>
      <w:t>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3001" w14:textId="4141BA71" w:rsidR="007558FE" w:rsidRPr="004F3325" w:rsidRDefault="007558FE">
    <w:pPr>
      <w:pStyle w:val="Footer"/>
      <w:jc w:val="right"/>
      <w:rPr>
        <w:color w:val="000000" w:themeColor="text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0FC1" w14:textId="77777777" w:rsidR="00AF75E5" w:rsidRDefault="00AF75E5">
      <w:pPr>
        <w:spacing w:before="0" w:line="240" w:lineRule="auto"/>
      </w:pPr>
      <w:r>
        <w:separator/>
      </w:r>
    </w:p>
  </w:footnote>
  <w:footnote w:type="continuationSeparator" w:id="0">
    <w:p w14:paraId="47F26225" w14:textId="77777777" w:rsidR="00AF75E5" w:rsidRDefault="00AF75E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B88"/>
    <w:multiLevelType w:val="hybridMultilevel"/>
    <w:tmpl w:val="E65E35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2412F"/>
    <w:multiLevelType w:val="hybridMultilevel"/>
    <w:tmpl w:val="1F36B7FC"/>
    <w:lvl w:ilvl="0" w:tplc="B44430C6">
      <w:start w:val="1"/>
      <w:numFmt w:val="decimal"/>
      <w:pStyle w:val="Numbered"/>
      <w:lvlText w:val="%1."/>
      <w:lvlJc w:val="left"/>
      <w:pPr>
        <w:ind w:left="360" w:hanging="360"/>
      </w:pPr>
      <w:rPr>
        <w:rFonts w:ascii="Arial" w:hAnsi="Arial" w:cs="Arial"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9C9045F"/>
    <w:multiLevelType w:val="hybridMultilevel"/>
    <w:tmpl w:val="CF708B92"/>
    <w:lvl w:ilvl="0" w:tplc="0C090017">
      <w:start w:val="1"/>
      <w:numFmt w:val="lowerLetter"/>
      <w:lvlText w:val="%1)"/>
      <w:lvlJc w:val="left"/>
      <w:pPr>
        <w:ind w:left="3960" w:hanging="360"/>
      </w:pPr>
      <w:rPr>
        <w:rFonts w:cs="Times New Roman"/>
      </w:rPr>
    </w:lvl>
    <w:lvl w:ilvl="1" w:tplc="0C090019" w:tentative="1">
      <w:start w:val="1"/>
      <w:numFmt w:val="lowerLetter"/>
      <w:lvlText w:val="%2."/>
      <w:lvlJc w:val="left"/>
      <w:pPr>
        <w:ind w:left="4680" w:hanging="360"/>
      </w:pPr>
      <w:rPr>
        <w:rFonts w:cs="Times New Roman"/>
      </w:rPr>
    </w:lvl>
    <w:lvl w:ilvl="2" w:tplc="0C09001B" w:tentative="1">
      <w:start w:val="1"/>
      <w:numFmt w:val="lowerRoman"/>
      <w:lvlText w:val="%3."/>
      <w:lvlJc w:val="right"/>
      <w:pPr>
        <w:ind w:left="5400" w:hanging="180"/>
      </w:pPr>
      <w:rPr>
        <w:rFonts w:cs="Times New Roman"/>
      </w:rPr>
    </w:lvl>
    <w:lvl w:ilvl="3" w:tplc="0C09000F" w:tentative="1">
      <w:start w:val="1"/>
      <w:numFmt w:val="decimal"/>
      <w:lvlText w:val="%4."/>
      <w:lvlJc w:val="left"/>
      <w:pPr>
        <w:ind w:left="6120" w:hanging="360"/>
      </w:pPr>
      <w:rPr>
        <w:rFonts w:cs="Times New Roman"/>
      </w:rPr>
    </w:lvl>
    <w:lvl w:ilvl="4" w:tplc="0C090019" w:tentative="1">
      <w:start w:val="1"/>
      <w:numFmt w:val="lowerLetter"/>
      <w:lvlText w:val="%5."/>
      <w:lvlJc w:val="left"/>
      <w:pPr>
        <w:ind w:left="6840" w:hanging="360"/>
      </w:pPr>
      <w:rPr>
        <w:rFonts w:cs="Times New Roman"/>
      </w:rPr>
    </w:lvl>
    <w:lvl w:ilvl="5" w:tplc="0C09001B" w:tentative="1">
      <w:start w:val="1"/>
      <w:numFmt w:val="lowerRoman"/>
      <w:lvlText w:val="%6."/>
      <w:lvlJc w:val="right"/>
      <w:pPr>
        <w:ind w:left="7560" w:hanging="180"/>
      </w:pPr>
      <w:rPr>
        <w:rFonts w:cs="Times New Roman"/>
      </w:rPr>
    </w:lvl>
    <w:lvl w:ilvl="6" w:tplc="0C09000F" w:tentative="1">
      <w:start w:val="1"/>
      <w:numFmt w:val="decimal"/>
      <w:lvlText w:val="%7."/>
      <w:lvlJc w:val="left"/>
      <w:pPr>
        <w:ind w:left="8280" w:hanging="360"/>
      </w:pPr>
      <w:rPr>
        <w:rFonts w:cs="Times New Roman"/>
      </w:rPr>
    </w:lvl>
    <w:lvl w:ilvl="7" w:tplc="0C090019" w:tentative="1">
      <w:start w:val="1"/>
      <w:numFmt w:val="lowerLetter"/>
      <w:lvlText w:val="%8."/>
      <w:lvlJc w:val="left"/>
      <w:pPr>
        <w:ind w:left="9000" w:hanging="360"/>
      </w:pPr>
      <w:rPr>
        <w:rFonts w:cs="Times New Roman"/>
      </w:rPr>
    </w:lvl>
    <w:lvl w:ilvl="8" w:tplc="0C09001B" w:tentative="1">
      <w:start w:val="1"/>
      <w:numFmt w:val="lowerRoman"/>
      <w:lvlText w:val="%9."/>
      <w:lvlJc w:val="right"/>
      <w:pPr>
        <w:ind w:left="9720" w:hanging="180"/>
      </w:pPr>
      <w:rPr>
        <w:rFonts w:cs="Times New Roman"/>
      </w:rPr>
    </w:lvl>
  </w:abstractNum>
  <w:abstractNum w:abstractNumId="3" w15:restartNumberingAfterBreak="0">
    <w:nsid w:val="0CDB6235"/>
    <w:multiLevelType w:val="hybridMultilevel"/>
    <w:tmpl w:val="8B06D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13286C"/>
    <w:multiLevelType w:val="hybridMultilevel"/>
    <w:tmpl w:val="B89811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7A3E1D"/>
    <w:multiLevelType w:val="hybridMultilevel"/>
    <w:tmpl w:val="D44CD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06204F"/>
    <w:multiLevelType w:val="hybridMultilevel"/>
    <w:tmpl w:val="F9246F9E"/>
    <w:lvl w:ilvl="0" w:tplc="A17803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36D0B26"/>
    <w:multiLevelType w:val="multilevel"/>
    <w:tmpl w:val="266C5372"/>
    <w:lvl w:ilvl="0">
      <w:start w:val="1"/>
      <w:numFmt w:val="decimal"/>
      <w:pStyle w:val="Numberedlis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E062EE"/>
    <w:multiLevelType w:val="hybridMultilevel"/>
    <w:tmpl w:val="3EC2F930"/>
    <w:lvl w:ilvl="0" w:tplc="FCF86166">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3FAC6B20"/>
    <w:multiLevelType w:val="hybridMultilevel"/>
    <w:tmpl w:val="DC7ABB5C"/>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0" w15:restartNumberingAfterBreak="0">
    <w:nsid w:val="447C15A2"/>
    <w:multiLevelType w:val="hybridMultilevel"/>
    <w:tmpl w:val="CF708B92"/>
    <w:lvl w:ilvl="0" w:tplc="0C090017">
      <w:start w:val="1"/>
      <w:numFmt w:val="lowerLetter"/>
      <w:lvlText w:val="%1)"/>
      <w:lvlJc w:val="left"/>
      <w:pPr>
        <w:ind w:left="3960" w:hanging="360"/>
      </w:pPr>
      <w:rPr>
        <w:rFonts w:cs="Times New Roman"/>
      </w:rPr>
    </w:lvl>
    <w:lvl w:ilvl="1" w:tplc="0C090019" w:tentative="1">
      <w:start w:val="1"/>
      <w:numFmt w:val="lowerLetter"/>
      <w:lvlText w:val="%2."/>
      <w:lvlJc w:val="left"/>
      <w:pPr>
        <w:ind w:left="4680" w:hanging="360"/>
      </w:pPr>
      <w:rPr>
        <w:rFonts w:cs="Times New Roman"/>
      </w:rPr>
    </w:lvl>
    <w:lvl w:ilvl="2" w:tplc="0C09001B" w:tentative="1">
      <w:start w:val="1"/>
      <w:numFmt w:val="lowerRoman"/>
      <w:lvlText w:val="%3."/>
      <w:lvlJc w:val="right"/>
      <w:pPr>
        <w:ind w:left="5400" w:hanging="180"/>
      </w:pPr>
      <w:rPr>
        <w:rFonts w:cs="Times New Roman"/>
      </w:rPr>
    </w:lvl>
    <w:lvl w:ilvl="3" w:tplc="0C09000F" w:tentative="1">
      <w:start w:val="1"/>
      <w:numFmt w:val="decimal"/>
      <w:lvlText w:val="%4."/>
      <w:lvlJc w:val="left"/>
      <w:pPr>
        <w:ind w:left="6120" w:hanging="360"/>
      </w:pPr>
      <w:rPr>
        <w:rFonts w:cs="Times New Roman"/>
      </w:rPr>
    </w:lvl>
    <w:lvl w:ilvl="4" w:tplc="0C090019" w:tentative="1">
      <w:start w:val="1"/>
      <w:numFmt w:val="lowerLetter"/>
      <w:lvlText w:val="%5."/>
      <w:lvlJc w:val="left"/>
      <w:pPr>
        <w:ind w:left="6840" w:hanging="360"/>
      </w:pPr>
      <w:rPr>
        <w:rFonts w:cs="Times New Roman"/>
      </w:rPr>
    </w:lvl>
    <w:lvl w:ilvl="5" w:tplc="0C09001B" w:tentative="1">
      <w:start w:val="1"/>
      <w:numFmt w:val="lowerRoman"/>
      <w:lvlText w:val="%6."/>
      <w:lvlJc w:val="right"/>
      <w:pPr>
        <w:ind w:left="7560" w:hanging="180"/>
      </w:pPr>
      <w:rPr>
        <w:rFonts w:cs="Times New Roman"/>
      </w:rPr>
    </w:lvl>
    <w:lvl w:ilvl="6" w:tplc="0C09000F" w:tentative="1">
      <w:start w:val="1"/>
      <w:numFmt w:val="decimal"/>
      <w:lvlText w:val="%7."/>
      <w:lvlJc w:val="left"/>
      <w:pPr>
        <w:ind w:left="8280" w:hanging="360"/>
      </w:pPr>
      <w:rPr>
        <w:rFonts w:cs="Times New Roman"/>
      </w:rPr>
    </w:lvl>
    <w:lvl w:ilvl="7" w:tplc="0C090019" w:tentative="1">
      <w:start w:val="1"/>
      <w:numFmt w:val="lowerLetter"/>
      <w:lvlText w:val="%8."/>
      <w:lvlJc w:val="left"/>
      <w:pPr>
        <w:ind w:left="9000" w:hanging="360"/>
      </w:pPr>
      <w:rPr>
        <w:rFonts w:cs="Times New Roman"/>
      </w:rPr>
    </w:lvl>
    <w:lvl w:ilvl="8" w:tplc="0C09001B" w:tentative="1">
      <w:start w:val="1"/>
      <w:numFmt w:val="lowerRoman"/>
      <w:lvlText w:val="%9."/>
      <w:lvlJc w:val="right"/>
      <w:pPr>
        <w:ind w:left="9720" w:hanging="180"/>
      </w:pPr>
      <w:rPr>
        <w:rFonts w:cs="Times New Roman"/>
      </w:rPr>
    </w:lvl>
  </w:abstractNum>
  <w:abstractNum w:abstractNumId="11" w15:restartNumberingAfterBreak="0">
    <w:nsid w:val="4C28632F"/>
    <w:multiLevelType w:val="hybridMultilevel"/>
    <w:tmpl w:val="DC10CCF2"/>
    <w:lvl w:ilvl="0" w:tplc="FCF8616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688363C"/>
    <w:multiLevelType w:val="hybridMultilevel"/>
    <w:tmpl w:val="D39E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10"/>
  </w:num>
  <w:num w:numId="6">
    <w:abstractNumId w:val="4"/>
  </w:num>
  <w:num w:numId="7">
    <w:abstractNumId w:val="12"/>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3A"/>
    <w:rsid w:val="000338BC"/>
    <w:rsid w:val="00044F6A"/>
    <w:rsid w:val="00083E58"/>
    <w:rsid w:val="000C3FA7"/>
    <w:rsid w:val="000F1F1E"/>
    <w:rsid w:val="0014387D"/>
    <w:rsid w:val="00196E74"/>
    <w:rsid w:val="00276128"/>
    <w:rsid w:val="002D38CE"/>
    <w:rsid w:val="00473CAC"/>
    <w:rsid w:val="004B39F0"/>
    <w:rsid w:val="004F3325"/>
    <w:rsid w:val="00567389"/>
    <w:rsid w:val="0058AC42"/>
    <w:rsid w:val="00591630"/>
    <w:rsid w:val="00602B32"/>
    <w:rsid w:val="00685BFC"/>
    <w:rsid w:val="0070073A"/>
    <w:rsid w:val="007558FE"/>
    <w:rsid w:val="00757927"/>
    <w:rsid w:val="007C5EC0"/>
    <w:rsid w:val="008526B0"/>
    <w:rsid w:val="00895352"/>
    <w:rsid w:val="00A54F2D"/>
    <w:rsid w:val="00AF04B8"/>
    <w:rsid w:val="00AF75E5"/>
    <w:rsid w:val="00B066EF"/>
    <w:rsid w:val="00B32001"/>
    <w:rsid w:val="00BC1A38"/>
    <w:rsid w:val="00C601FD"/>
    <w:rsid w:val="00C835BC"/>
    <w:rsid w:val="00CB280C"/>
    <w:rsid w:val="00CD4E53"/>
    <w:rsid w:val="00D10477"/>
    <w:rsid w:val="00D35574"/>
    <w:rsid w:val="00DB2544"/>
    <w:rsid w:val="00DE4125"/>
    <w:rsid w:val="00E81468"/>
    <w:rsid w:val="00EB605B"/>
    <w:rsid w:val="00ED2C03"/>
    <w:rsid w:val="00F57369"/>
    <w:rsid w:val="0E2EF88D"/>
    <w:rsid w:val="0EBC34D7"/>
    <w:rsid w:val="105E9154"/>
    <w:rsid w:val="10D3BF01"/>
    <w:rsid w:val="19497FEF"/>
    <w:rsid w:val="1CC4169F"/>
    <w:rsid w:val="20557CC9"/>
    <w:rsid w:val="20C57F77"/>
    <w:rsid w:val="2104B7B5"/>
    <w:rsid w:val="25E69D0B"/>
    <w:rsid w:val="2F434E98"/>
    <w:rsid w:val="37876B8F"/>
    <w:rsid w:val="3DFBAD0E"/>
    <w:rsid w:val="4206FBC0"/>
    <w:rsid w:val="43D7E0AF"/>
    <w:rsid w:val="446C6949"/>
    <w:rsid w:val="474A3797"/>
    <w:rsid w:val="4E2E3BA1"/>
    <w:rsid w:val="552486C3"/>
    <w:rsid w:val="5D363580"/>
    <w:rsid w:val="64C849FF"/>
    <w:rsid w:val="67EAB289"/>
    <w:rsid w:val="6879F4EC"/>
    <w:rsid w:val="718CE180"/>
    <w:rsid w:val="738D88A4"/>
    <w:rsid w:val="7A4E7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FD164D1"/>
  <w14:defaultImageDpi w14:val="0"/>
  <w15:docId w15:val="{3992184E-3E22-48B0-9163-F900F4A4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E1"/>
    <w:pPr>
      <w:spacing w:before="240" w:after="0"/>
    </w:pPr>
    <w:rPr>
      <w:rFonts w:ascii="Arial" w:hAnsi="Arial" w:cs="Arial"/>
      <w:sz w:val="22"/>
      <w:szCs w:val="22"/>
      <w:lang w:eastAsia="en-US"/>
    </w:rPr>
  </w:style>
  <w:style w:type="paragraph" w:styleId="Heading1">
    <w:name w:val="heading 1"/>
    <w:basedOn w:val="Normal"/>
    <w:next w:val="Normal"/>
    <w:link w:val="Heading1Char"/>
    <w:uiPriority w:val="9"/>
    <w:qFormat/>
    <w:rsid w:val="005E1537"/>
    <w:pPr>
      <w:keepNext/>
      <w:keepLines/>
      <w:spacing w:before="480"/>
      <w:outlineLvl w:val="0"/>
    </w:pPr>
    <w:rPr>
      <w:rFonts w:eastAsiaTheme="majorEastAsia" w:cs="Times New Roman"/>
      <w:b/>
      <w:bCs/>
      <w:color w:val="000000"/>
      <w:sz w:val="40"/>
      <w:szCs w:val="28"/>
    </w:rPr>
  </w:style>
  <w:style w:type="paragraph" w:styleId="Heading2">
    <w:name w:val="heading 2"/>
    <w:basedOn w:val="Normal"/>
    <w:next w:val="Normal"/>
    <w:link w:val="Heading2Char"/>
    <w:uiPriority w:val="9"/>
    <w:unhideWhenUsed/>
    <w:qFormat/>
    <w:rsid w:val="00B365E1"/>
    <w:pPr>
      <w:keepNext/>
      <w:keepLines/>
      <w:outlineLvl w:val="1"/>
    </w:pPr>
    <w:rPr>
      <w:rFonts w:eastAsiaTheme="majorEastAsia"/>
      <w:b/>
      <w:bCs/>
      <w:color w:val="808080"/>
      <w:sz w:val="28"/>
      <w:szCs w:val="26"/>
    </w:rPr>
  </w:style>
  <w:style w:type="paragraph" w:styleId="Heading3">
    <w:name w:val="heading 3"/>
    <w:basedOn w:val="Normal"/>
    <w:next w:val="Normal"/>
    <w:link w:val="Heading3Char"/>
    <w:uiPriority w:val="9"/>
    <w:unhideWhenUsed/>
    <w:qFormat/>
    <w:rsid w:val="007817FA"/>
    <w:pPr>
      <w:keepNext/>
      <w:keepLines/>
      <w:spacing w:after="240"/>
      <w:outlineLvl w:val="2"/>
    </w:pPr>
    <w:rPr>
      <w:rFonts w:eastAsiaTheme="majorEastAsia" w:cs="Times New Roman"/>
      <w:b/>
      <w:bCs/>
      <w:color w:val="000000"/>
      <w:sz w:val="24"/>
      <w:lang w:val="en-GB"/>
    </w:rPr>
  </w:style>
  <w:style w:type="paragraph" w:styleId="Heading4">
    <w:name w:val="heading 4"/>
    <w:basedOn w:val="Normal"/>
    <w:next w:val="Normal"/>
    <w:link w:val="Heading4Char"/>
    <w:uiPriority w:val="9"/>
    <w:semiHidden/>
    <w:unhideWhenUsed/>
    <w:qFormat/>
    <w:rsid w:val="000B346D"/>
    <w:pPr>
      <w:keepNext/>
      <w:keepLines/>
      <w:spacing w:before="200"/>
      <w:outlineLvl w:val="3"/>
    </w:pPr>
    <w:rPr>
      <w:rFonts w:asciiTheme="majorHAnsi" w:eastAsiaTheme="majorEastAsia" w:hAnsiTheme="majorHAnsi"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1537"/>
    <w:rPr>
      <w:rFonts w:ascii="Arial" w:eastAsiaTheme="majorEastAsia" w:hAnsi="Arial" w:cs="Times New Roman"/>
      <w:b/>
      <w:bCs/>
      <w:color w:val="000000"/>
      <w:sz w:val="28"/>
      <w:szCs w:val="28"/>
    </w:rPr>
  </w:style>
  <w:style w:type="character" w:customStyle="1" w:styleId="Heading2Char">
    <w:name w:val="Heading 2 Char"/>
    <w:basedOn w:val="DefaultParagraphFont"/>
    <w:link w:val="Heading2"/>
    <w:uiPriority w:val="9"/>
    <w:locked/>
    <w:rsid w:val="00B365E1"/>
    <w:rPr>
      <w:rFonts w:ascii="Arial" w:eastAsiaTheme="majorEastAsia" w:hAnsi="Arial" w:cs="Arial"/>
      <w:b/>
      <w:bCs/>
      <w:color w:val="808080"/>
      <w:sz w:val="26"/>
      <w:szCs w:val="26"/>
    </w:rPr>
  </w:style>
  <w:style w:type="character" w:customStyle="1" w:styleId="Heading3Char">
    <w:name w:val="Heading 3 Char"/>
    <w:basedOn w:val="DefaultParagraphFont"/>
    <w:link w:val="Heading3"/>
    <w:uiPriority w:val="9"/>
    <w:locked/>
    <w:rsid w:val="007817FA"/>
    <w:rPr>
      <w:rFonts w:ascii="Arial" w:eastAsiaTheme="majorEastAsia" w:hAnsi="Arial" w:cs="Times New Roman"/>
      <w:b/>
      <w:bCs/>
      <w:color w:val="000000"/>
      <w:sz w:val="24"/>
      <w:lang w:val="en-GB" w:eastAsia="x-none"/>
    </w:rPr>
  </w:style>
  <w:style w:type="character" w:customStyle="1" w:styleId="Heading4Char">
    <w:name w:val="Heading 4 Char"/>
    <w:basedOn w:val="DefaultParagraphFont"/>
    <w:link w:val="Heading4"/>
    <w:uiPriority w:val="9"/>
    <w:semiHidden/>
    <w:locked/>
    <w:rsid w:val="000B346D"/>
    <w:rPr>
      <w:rFonts w:asciiTheme="majorHAnsi" w:eastAsiaTheme="majorEastAsia" w:hAnsiTheme="majorHAnsi" w:cs="Times New Roman"/>
      <w:b/>
      <w:bCs/>
      <w:i/>
      <w:iCs/>
      <w:color w:val="4F81BD"/>
    </w:rPr>
  </w:style>
  <w:style w:type="paragraph" w:styleId="ListParagraph">
    <w:name w:val="List Paragraph"/>
    <w:basedOn w:val="Normal"/>
    <w:link w:val="ListParagraphChar"/>
    <w:uiPriority w:val="34"/>
    <w:qFormat/>
    <w:rsid w:val="00B365E1"/>
    <w:pPr>
      <w:ind w:left="720"/>
      <w:contextualSpacing/>
    </w:pPr>
  </w:style>
  <w:style w:type="paragraph" w:styleId="NoSpacing">
    <w:name w:val="No Spacing"/>
    <w:uiPriority w:val="1"/>
    <w:qFormat/>
    <w:rsid w:val="009E458F"/>
    <w:pPr>
      <w:spacing w:after="0" w:line="240" w:lineRule="auto"/>
    </w:pPr>
    <w:rPr>
      <w:rFonts w:ascii="Arial" w:hAnsi="Arial" w:cs="Arial"/>
      <w:sz w:val="22"/>
      <w:szCs w:val="22"/>
      <w:lang w:eastAsia="en-US"/>
    </w:rPr>
  </w:style>
  <w:style w:type="character" w:styleId="Hyperlink">
    <w:name w:val="Hyperlink"/>
    <w:basedOn w:val="DefaultParagraphFont"/>
    <w:uiPriority w:val="99"/>
    <w:unhideWhenUsed/>
    <w:rsid w:val="009E458F"/>
    <w:rPr>
      <w:rFonts w:cs="Times New Roman"/>
      <w:color w:val="0000FF"/>
      <w:u w:val="single"/>
    </w:rPr>
  </w:style>
  <w:style w:type="paragraph" w:styleId="Header">
    <w:name w:val="header"/>
    <w:basedOn w:val="Normal"/>
    <w:link w:val="HeaderChar"/>
    <w:uiPriority w:val="99"/>
    <w:unhideWhenUsed/>
    <w:rsid w:val="000858CC"/>
    <w:pPr>
      <w:tabs>
        <w:tab w:val="center" w:pos="4513"/>
        <w:tab w:val="right" w:pos="9026"/>
      </w:tabs>
      <w:spacing w:before="0" w:line="240" w:lineRule="auto"/>
    </w:pPr>
  </w:style>
  <w:style w:type="character" w:customStyle="1" w:styleId="HeaderChar">
    <w:name w:val="Header Char"/>
    <w:basedOn w:val="DefaultParagraphFont"/>
    <w:link w:val="Header"/>
    <w:uiPriority w:val="99"/>
    <w:locked/>
    <w:rsid w:val="000858CC"/>
    <w:rPr>
      <w:rFonts w:ascii="Arial" w:hAnsi="Arial" w:cs="Arial"/>
    </w:rPr>
  </w:style>
  <w:style w:type="paragraph" w:styleId="Footer">
    <w:name w:val="footer"/>
    <w:basedOn w:val="Normal"/>
    <w:link w:val="FooterChar"/>
    <w:uiPriority w:val="99"/>
    <w:unhideWhenUsed/>
    <w:rsid w:val="000858CC"/>
    <w:pPr>
      <w:tabs>
        <w:tab w:val="center" w:pos="4513"/>
        <w:tab w:val="right" w:pos="9026"/>
      </w:tabs>
      <w:spacing w:before="0" w:line="240" w:lineRule="auto"/>
    </w:pPr>
  </w:style>
  <w:style w:type="character" w:customStyle="1" w:styleId="FooterChar">
    <w:name w:val="Footer Char"/>
    <w:basedOn w:val="DefaultParagraphFont"/>
    <w:link w:val="Footer"/>
    <w:uiPriority w:val="99"/>
    <w:locked/>
    <w:rsid w:val="000858CC"/>
    <w:rPr>
      <w:rFonts w:ascii="Arial" w:hAnsi="Arial" w:cs="Arial"/>
    </w:rPr>
  </w:style>
  <w:style w:type="character" w:styleId="PlaceholderText">
    <w:name w:val="Placeholder Text"/>
    <w:basedOn w:val="DefaultParagraphFont"/>
    <w:uiPriority w:val="99"/>
    <w:semiHidden/>
    <w:rsid w:val="000858CC"/>
    <w:rPr>
      <w:rFonts w:cs="Times New Roman"/>
      <w:color w:val="808080"/>
    </w:rPr>
  </w:style>
  <w:style w:type="paragraph" w:styleId="BalloonText">
    <w:name w:val="Balloon Text"/>
    <w:basedOn w:val="Normal"/>
    <w:link w:val="BalloonTextChar"/>
    <w:uiPriority w:val="99"/>
    <w:semiHidden/>
    <w:unhideWhenUsed/>
    <w:rsid w:val="000858C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8CC"/>
    <w:rPr>
      <w:rFonts w:ascii="Tahoma" w:hAnsi="Tahoma" w:cs="Tahoma"/>
      <w:sz w:val="16"/>
      <w:szCs w:val="16"/>
    </w:rPr>
  </w:style>
  <w:style w:type="character" w:styleId="CommentReference">
    <w:name w:val="annotation reference"/>
    <w:basedOn w:val="DefaultParagraphFont"/>
    <w:uiPriority w:val="99"/>
    <w:semiHidden/>
    <w:unhideWhenUsed/>
    <w:rsid w:val="00A144F9"/>
    <w:rPr>
      <w:rFonts w:cs="Times New Roman"/>
      <w:sz w:val="16"/>
      <w:szCs w:val="16"/>
    </w:rPr>
  </w:style>
  <w:style w:type="paragraph" w:styleId="CommentText">
    <w:name w:val="annotation text"/>
    <w:basedOn w:val="Normal"/>
    <w:link w:val="CommentTextChar"/>
    <w:uiPriority w:val="99"/>
    <w:semiHidden/>
    <w:unhideWhenUsed/>
    <w:rsid w:val="00A144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4F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144F9"/>
    <w:rPr>
      <w:b/>
      <w:bCs/>
    </w:rPr>
  </w:style>
  <w:style w:type="character" w:customStyle="1" w:styleId="CommentSubjectChar">
    <w:name w:val="Comment Subject Char"/>
    <w:basedOn w:val="CommentTextChar"/>
    <w:link w:val="CommentSubject"/>
    <w:uiPriority w:val="99"/>
    <w:semiHidden/>
    <w:locked/>
    <w:rsid w:val="00A144F9"/>
    <w:rPr>
      <w:rFonts w:ascii="Arial" w:hAnsi="Arial" w:cs="Arial"/>
      <w:b/>
      <w:bCs/>
      <w:sz w:val="20"/>
      <w:szCs w:val="20"/>
    </w:rPr>
  </w:style>
  <w:style w:type="paragraph" w:customStyle="1" w:styleId="HeaderFooter">
    <w:name w:val="Header Footer"/>
    <w:basedOn w:val="Header"/>
    <w:qFormat/>
    <w:rsid w:val="00207832"/>
    <w:pPr>
      <w:spacing w:before="240" w:line="276" w:lineRule="auto"/>
      <w:jc w:val="right"/>
    </w:pPr>
    <w:rPr>
      <w:rFonts w:cs="Times New Roman"/>
      <w:color w:val="7F7F7F"/>
      <w:sz w:val="20"/>
      <w:szCs w:val="24"/>
      <w:lang w:val="en-US"/>
    </w:rPr>
  </w:style>
  <w:style w:type="paragraph" w:customStyle="1" w:styleId="Numbered">
    <w:name w:val="Numbered"/>
    <w:basedOn w:val="ListParagraph"/>
    <w:link w:val="NumberedChar"/>
    <w:qFormat/>
    <w:rsid w:val="007E3D01"/>
    <w:pPr>
      <w:numPr>
        <w:numId w:val="1"/>
      </w:numPr>
      <w:spacing w:before="120"/>
      <w:contextualSpacing w:val="0"/>
    </w:pPr>
  </w:style>
  <w:style w:type="character" w:customStyle="1" w:styleId="NumberedChar">
    <w:name w:val="Numbered Char"/>
    <w:basedOn w:val="DefaultParagraphFont"/>
    <w:link w:val="Numbered"/>
    <w:locked/>
    <w:rsid w:val="007E3D01"/>
    <w:rPr>
      <w:rFonts w:ascii="Arial" w:hAnsi="Arial" w:cs="Arial"/>
    </w:rPr>
  </w:style>
  <w:style w:type="character" w:customStyle="1" w:styleId="ListParagraphChar">
    <w:name w:val="List Paragraph Char"/>
    <w:basedOn w:val="DefaultParagraphFont"/>
    <w:link w:val="ListParagraph"/>
    <w:uiPriority w:val="34"/>
    <w:locked/>
    <w:rsid w:val="00A6008A"/>
    <w:rPr>
      <w:rFonts w:ascii="Arial" w:hAnsi="Arial" w:cs="Arial"/>
    </w:rPr>
  </w:style>
  <w:style w:type="paragraph" w:customStyle="1" w:styleId="Numberedlist">
    <w:name w:val="Numbered list"/>
    <w:basedOn w:val="ListParagraph"/>
    <w:link w:val="NumberedlistChar"/>
    <w:qFormat/>
    <w:rsid w:val="00A6008A"/>
    <w:pPr>
      <w:numPr>
        <w:numId w:val="2"/>
      </w:numPr>
      <w:spacing w:before="120" w:line="23" w:lineRule="atLeast"/>
      <w:contextualSpacing w:val="0"/>
    </w:pPr>
    <w:rPr>
      <w:lang w:val="en-US"/>
    </w:rPr>
  </w:style>
  <w:style w:type="character" w:customStyle="1" w:styleId="NumberedlistChar">
    <w:name w:val="Numbered list Char"/>
    <w:basedOn w:val="ListParagraphChar"/>
    <w:link w:val="Numberedlist"/>
    <w:locked/>
    <w:rsid w:val="00A6008A"/>
    <w:rPr>
      <w:rFonts w:ascii="Arial" w:hAnsi="Arial" w:cs="Arial"/>
      <w:lang w:val="en-US" w:eastAsia="x-none"/>
    </w:rPr>
  </w:style>
  <w:style w:type="paragraph" w:styleId="BodyTextIndent2">
    <w:name w:val="Body Text Indent 2"/>
    <w:basedOn w:val="Normal"/>
    <w:link w:val="BodyTextIndent2Char"/>
    <w:uiPriority w:val="99"/>
    <w:rsid w:val="00A6008A"/>
    <w:pPr>
      <w:spacing w:before="0" w:line="360" w:lineRule="auto"/>
      <w:ind w:firstLine="375"/>
      <w:jc w:val="both"/>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locked/>
    <w:rsid w:val="00A6008A"/>
    <w:rPr>
      <w:rFonts w:ascii="Times New Roman" w:hAnsi="Times New Roman" w:cs="Times New Roman"/>
      <w:sz w:val="20"/>
      <w:szCs w:val="20"/>
      <w:lang w:val="en-US" w:eastAsia="x-none"/>
    </w:rPr>
  </w:style>
  <w:style w:type="paragraph" w:styleId="Revision">
    <w:name w:val="Revision"/>
    <w:hidden/>
    <w:uiPriority w:val="99"/>
    <w:semiHidden/>
    <w:rsid w:val="00591630"/>
    <w:pPr>
      <w:spacing w:after="0" w:line="240" w:lineRule="auto"/>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vice@consumerac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1423</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CRDUNSGEN09</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CRDUNSGEN09</dc:title>
  <dc:subject/>
  <dc:creator>Bree Ryan</dc:creator>
  <cp:keywords/>
  <dc:description>FC template small amount credit contract unsuitable and unjust</dc:description>
  <cp:lastModifiedBy>Catherine Miller</cp:lastModifiedBy>
  <cp:revision>3</cp:revision>
  <cp:lastPrinted>2013-02-28T23:48:00Z</cp:lastPrinted>
  <dcterms:created xsi:type="dcterms:W3CDTF">2017-08-21T06:47:00Z</dcterms:created>
  <dcterms:modified xsi:type="dcterms:W3CDTF">2017-08-21T06:48:00Z</dcterms:modified>
</cp:coreProperties>
</file>