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AA46" w14:textId="77777777" w:rsidR="00326490" w:rsidRDefault="00326490" w:rsidP="00CC3712">
      <w:pPr>
        <w:pStyle w:val="DocumentLabel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Position Description</w:t>
      </w:r>
    </w:p>
    <w:p w14:paraId="0708099D" w14:textId="77777777" w:rsidR="00326490" w:rsidRDefault="00326490" w:rsidP="00326490"/>
    <w:p w14:paraId="5A6578C4" w14:textId="77777777" w:rsidR="00326490" w:rsidRDefault="00326490" w:rsidP="00326490"/>
    <w:p w14:paraId="01D6E1E8" w14:textId="77777777" w:rsidR="00326490" w:rsidRDefault="00326490" w:rsidP="00326490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42"/>
        <w:gridCol w:w="5771"/>
      </w:tblGrid>
      <w:tr w:rsidR="00326490" w14:paraId="68D37D70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279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Position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BDEE9" w14:textId="3D503089" w:rsidR="00326490" w:rsidRPr="00D8246F" w:rsidRDefault="00D61356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Receptionist</w:t>
            </w:r>
          </w:p>
        </w:tc>
      </w:tr>
      <w:tr w:rsidR="00326490" w14:paraId="641E7352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2801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Reports to (position title)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B5A93" w14:textId="6D3E42C9" w:rsidR="00326490" w:rsidRPr="00D8246F" w:rsidRDefault="00A35CB5">
            <w:pPr>
              <w:rPr>
                <w:rFonts w:asciiTheme="minorHAnsi" w:hAnsiTheme="minorHAnsi" w:cstheme="minorHAnsi"/>
                <w:iCs/>
                <w:sz w:val="22"/>
              </w:rPr>
            </w:pPr>
            <w:r>
              <w:rPr>
                <w:rFonts w:asciiTheme="minorHAnsi" w:hAnsiTheme="minorHAnsi" w:cstheme="minorHAnsi"/>
                <w:iCs/>
                <w:sz w:val="22"/>
              </w:rPr>
              <w:t>Director of Operations</w:t>
            </w:r>
            <w:r w:rsidR="002B05A1"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</w:p>
        </w:tc>
      </w:tr>
      <w:tr w:rsidR="00326490" w14:paraId="79A4F2FE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AFA49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Purpose:</w:t>
            </w:r>
          </w:p>
          <w:p w14:paraId="14A0B922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1581" w14:textId="2D5BE7BB" w:rsidR="00326490" w:rsidRPr="00D8246F" w:rsidRDefault="00313D03" w:rsidP="00313D03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313D03">
              <w:rPr>
                <w:rFonts w:asciiTheme="minorHAnsi" w:hAnsiTheme="minorHAnsi" w:cstheme="minorHAnsi"/>
                <w:iCs/>
                <w:sz w:val="22"/>
              </w:rPr>
              <w:t>The purpose of this role is to</w:t>
            </w:r>
            <w:r w:rsidR="00E12D45">
              <w:rPr>
                <w:rFonts w:asciiTheme="minorHAnsi" w:hAnsiTheme="minorHAnsi" w:cstheme="minorHAnsi"/>
                <w:iCs/>
                <w:sz w:val="22"/>
              </w:rPr>
              <w:t xml:space="preserve"> </w:t>
            </w:r>
            <w:r w:rsidR="00085FE3">
              <w:rPr>
                <w:rFonts w:asciiTheme="minorHAnsi" w:hAnsiTheme="minorHAnsi" w:cstheme="minorHAnsi"/>
                <w:iCs/>
                <w:sz w:val="22"/>
              </w:rPr>
              <w:t xml:space="preserve">support and facilitate the effective administration </w:t>
            </w:r>
            <w:r w:rsidR="004C6D53">
              <w:rPr>
                <w:rFonts w:asciiTheme="minorHAnsi" w:hAnsiTheme="minorHAnsi" w:cstheme="minorHAnsi"/>
                <w:iCs/>
                <w:sz w:val="22"/>
              </w:rPr>
              <w:t xml:space="preserve">of the </w:t>
            </w:r>
            <w:r w:rsidR="00C7190A">
              <w:rPr>
                <w:rFonts w:asciiTheme="minorHAnsi" w:hAnsiTheme="minorHAnsi" w:cstheme="minorHAnsi"/>
                <w:iCs/>
                <w:sz w:val="22"/>
              </w:rPr>
              <w:t>Consumer Action</w:t>
            </w:r>
            <w:r w:rsidR="004C6D53">
              <w:rPr>
                <w:rFonts w:asciiTheme="minorHAnsi" w:hAnsiTheme="minorHAnsi" w:cstheme="minorHAnsi"/>
                <w:iCs/>
                <w:sz w:val="22"/>
              </w:rPr>
              <w:t xml:space="preserve"> office</w:t>
            </w:r>
            <w:r w:rsidR="00C7190A">
              <w:rPr>
                <w:rFonts w:asciiTheme="minorHAnsi" w:hAnsiTheme="minorHAnsi" w:cstheme="minorHAnsi"/>
                <w:iCs/>
                <w:sz w:val="22"/>
              </w:rPr>
              <w:t xml:space="preserve">. </w:t>
            </w:r>
            <w:r w:rsidR="005E065D">
              <w:rPr>
                <w:rFonts w:asciiTheme="minorHAnsi" w:hAnsiTheme="minorHAnsi" w:cstheme="minorHAnsi"/>
                <w:iCs/>
                <w:sz w:val="22"/>
              </w:rPr>
              <w:t xml:space="preserve">This role is the first </w:t>
            </w:r>
            <w:r w:rsidR="00E12D45">
              <w:rPr>
                <w:rFonts w:asciiTheme="minorHAnsi" w:hAnsiTheme="minorHAnsi" w:cstheme="minorHAnsi"/>
                <w:iCs/>
                <w:sz w:val="22"/>
              </w:rPr>
              <w:t xml:space="preserve">point of contact </w:t>
            </w:r>
            <w:r w:rsidR="00E97B88">
              <w:rPr>
                <w:rFonts w:asciiTheme="minorHAnsi" w:hAnsiTheme="minorHAnsi" w:cstheme="minorHAnsi"/>
                <w:iCs/>
                <w:sz w:val="22"/>
              </w:rPr>
              <w:t>for external visitors to the office</w:t>
            </w:r>
            <w:r w:rsidR="00266046">
              <w:rPr>
                <w:rFonts w:asciiTheme="minorHAnsi" w:hAnsiTheme="minorHAnsi" w:cstheme="minorHAnsi"/>
                <w:iCs/>
                <w:sz w:val="22"/>
              </w:rPr>
              <w:t xml:space="preserve">, </w:t>
            </w:r>
            <w:r w:rsidR="003F54EB">
              <w:rPr>
                <w:rFonts w:asciiTheme="minorHAnsi" w:hAnsiTheme="minorHAnsi" w:cstheme="minorHAnsi"/>
                <w:iCs/>
                <w:sz w:val="22"/>
              </w:rPr>
              <w:t xml:space="preserve">directs </w:t>
            </w:r>
            <w:r w:rsidR="004572B5">
              <w:rPr>
                <w:rFonts w:asciiTheme="minorHAnsi" w:hAnsiTheme="minorHAnsi" w:cstheme="minorHAnsi"/>
                <w:iCs/>
                <w:sz w:val="22"/>
              </w:rPr>
              <w:t xml:space="preserve">inbound </w:t>
            </w:r>
            <w:r w:rsidR="003F54EB">
              <w:rPr>
                <w:rFonts w:asciiTheme="minorHAnsi" w:hAnsiTheme="minorHAnsi" w:cstheme="minorHAnsi"/>
                <w:iCs/>
                <w:sz w:val="22"/>
              </w:rPr>
              <w:t>external telephone</w:t>
            </w:r>
            <w:r w:rsidR="00CE6907">
              <w:rPr>
                <w:rFonts w:asciiTheme="minorHAnsi" w:hAnsiTheme="minorHAnsi" w:cstheme="minorHAnsi"/>
                <w:iCs/>
                <w:sz w:val="22"/>
              </w:rPr>
              <w:t>,</w:t>
            </w:r>
            <w:r w:rsidR="003F54EB">
              <w:rPr>
                <w:rFonts w:asciiTheme="minorHAnsi" w:hAnsiTheme="minorHAnsi" w:cstheme="minorHAnsi"/>
                <w:iCs/>
                <w:sz w:val="22"/>
              </w:rPr>
              <w:t xml:space="preserve"> email inquiries</w:t>
            </w:r>
            <w:r w:rsidR="00CE6907">
              <w:rPr>
                <w:rFonts w:asciiTheme="minorHAnsi" w:hAnsiTheme="minorHAnsi" w:cstheme="minorHAnsi"/>
                <w:iCs/>
                <w:sz w:val="22"/>
              </w:rPr>
              <w:t>, correspondenc</w:t>
            </w:r>
            <w:r w:rsidR="006B474E">
              <w:rPr>
                <w:rFonts w:asciiTheme="minorHAnsi" w:hAnsiTheme="minorHAnsi" w:cstheme="minorHAnsi"/>
                <w:iCs/>
                <w:sz w:val="22"/>
              </w:rPr>
              <w:t>e</w:t>
            </w:r>
            <w:r w:rsidR="00266046">
              <w:rPr>
                <w:rFonts w:asciiTheme="minorHAnsi" w:hAnsiTheme="minorHAnsi" w:cstheme="minorHAnsi"/>
                <w:iCs/>
                <w:sz w:val="22"/>
              </w:rPr>
              <w:t xml:space="preserve"> and provides </w:t>
            </w:r>
            <w:r w:rsidR="00495BEE">
              <w:rPr>
                <w:rFonts w:asciiTheme="minorHAnsi" w:hAnsiTheme="minorHAnsi" w:cstheme="minorHAnsi"/>
                <w:iCs/>
                <w:sz w:val="22"/>
              </w:rPr>
              <w:t>calendar management support to the CEO</w:t>
            </w:r>
            <w:r w:rsidR="004572B5">
              <w:rPr>
                <w:rFonts w:asciiTheme="minorHAnsi" w:hAnsiTheme="minorHAnsi" w:cstheme="minorHAnsi"/>
                <w:iCs/>
                <w:sz w:val="22"/>
              </w:rPr>
              <w:t xml:space="preserve">. </w:t>
            </w:r>
          </w:p>
        </w:tc>
      </w:tr>
      <w:tr w:rsidR="00326490" w14:paraId="07FD2D46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AE14D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1785" w14:textId="39C36C28" w:rsidR="00326490" w:rsidRPr="00D8246F" w:rsidRDefault="007F5F4C" w:rsidP="32666EAD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0</w:t>
            </w:r>
          </w:p>
        </w:tc>
      </w:tr>
      <w:tr w:rsidR="00326490" w14:paraId="58CC76C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95BF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  <w:lang w:eastAsia="en-AU"/>
              </w:rPr>
              <w:t>Indirect reports: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8685" w14:textId="77777777" w:rsidR="00326490" w:rsidRPr="00D8246F" w:rsidRDefault="00FB1F52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D8246F">
              <w:rPr>
                <w:rFonts w:asciiTheme="minorHAnsi" w:hAnsiTheme="minorHAnsi" w:cstheme="minorHAnsi"/>
                <w:iCs/>
                <w:sz w:val="22"/>
              </w:rPr>
              <w:t>0</w:t>
            </w:r>
          </w:p>
        </w:tc>
      </w:tr>
      <w:tr w:rsidR="00326490" w14:paraId="2BD54C01" w14:textId="77777777" w:rsidTr="32666EAD"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AD2B" w14:textId="77777777" w:rsidR="00326490" w:rsidRPr="00D8246F" w:rsidRDefault="00326490">
            <w:pPr>
              <w:rPr>
                <w:rFonts w:asciiTheme="minorHAnsi" w:hAnsiTheme="minorHAnsi" w:cstheme="minorHAnsi"/>
                <w:sz w:val="22"/>
              </w:rPr>
            </w:pPr>
            <w:r w:rsidRPr="00D8246F">
              <w:rPr>
                <w:rFonts w:asciiTheme="minorHAnsi" w:hAnsiTheme="minorHAnsi" w:cstheme="minorHAnsi"/>
                <w:sz w:val="22"/>
              </w:rPr>
              <w:t>Scope</w:t>
            </w:r>
          </w:p>
        </w:tc>
        <w:tc>
          <w:tcPr>
            <w:tcW w:w="5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2967" w14:textId="6BDB6315" w:rsidR="00326490" w:rsidRPr="00D8246F" w:rsidRDefault="00AA5916" w:rsidP="00DC1C0E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="003E707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his role will provide </w:t>
            </w:r>
            <w:r w:rsidR="00F05943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general </w:t>
            </w:r>
            <w:r w:rsidR="003E7078">
              <w:rPr>
                <w:rFonts w:asciiTheme="minorHAnsi" w:hAnsiTheme="minorHAnsi" w:cstheme="minorHAnsi"/>
                <w:iCs/>
                <w:sz w:val="22"/>
                <w:szCs w:val="22"/>
              </w:rPr>
              <w:t>administrative support</w:t>
            </w:r>
            <w:r w:rsidR="00FA1526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3E707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136197">
              <w:rPr>
                <w:rFonts w:asciiTheme="minorHAnsi" w:hAnsiTheme="minorHAnsi" w:cstheme="minorHAnsi"/>
                <w:iCs/>
                <w:sz w:val="22"/>
                <w:szCs w:val="22"/>
              </w:rPr>
              <w:t>direct external inquiries to the correct Team</w:t>
            </w:r>
            <w:r w:rsidR="000A392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manage deliveries to </w:t>
            </w:r>
            <w:r w:rsidR="00FA152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and from the office, </w:t>
            </w:r>
            <w:r w:rsidR="00E07C0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provide </w:t>
            </w:r>
            <w:r w:rsidR="006B474E">
              <w:rPr>
                <w:rFonts w:asciiTheme="minorHAnsi" w:hAnsiTheme="minorHAnsi" w:cstheme="minorHAnsi"/>
                <w:iCs/>
                <w:sz w:val="22"/>
                <w:szCs w:val="22"/>
              </w:rPr>
              <w:t>specific administrative support to the CEO</w:t>
            </w:r>
            <w:r w:rsidR="00FE2E2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and other Managers as directed and </w:t>
            </w:r>
            <w:r w:rsidR="005502FD">
              <w:rPr>
                <w:rFonts w:asciiTheme="minorHAnsi" w:hAnsiTheme="minorHAnsi" w:cstheme="minorHAnsi"/>
                <w:iCs/>
                <w:sz w:val="22"/>
                <w:szCs w:val="22"/>
              </w:rPr>
              <w:t>a</w:t>
            </w:r>
            <w:r w:rsidR="005C30A9">
              <w:rPr>
                <w:rFonts w:asciiTheme="minorHAnsi" w:hAnsiTheme="minorHAnsi" w:cstheme="minorHAnsi"/>
                <w:iCs/>
                <w:sz w:val="22"/>
                <w:szCs w:val="22"/>
              </w:rPr>
              <w:t>ssist with event management</w:t>
            </w:r>
            <w:r w:rsidR="00FE2E2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</w:t>
            </w:r>
            <w:r w:rsidR="005C30A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E707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</w:tc>
      </w:tr>
    </w:tbl>
    <w:p w14:paraId="30D1984F" w14:textId="77777777" w:rsidR="00326490" w:rsidRDefault="00326490" w:rsidP="00326490"/>
    <w:p w14:paraId="73CCCF49" w14:textId="77777777" w:rsidR="00326490" w:rsidRDefault="00326490" w:rsidP="0032649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</w:p>
    <w:p w14:paraId="13391364" w14:textId="347CC56B" w:rsidR="0043643D" w:rsidRPr="00645F4D" w:rsidRDefault="00326490" w:rsidP="00326490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645F4D">
        <w:rPr>
          <w:rFonts w:asciiTheme="minorHAnsi" w:hAnsiTheme="minorHAnsi" w:cstheme="minorHAnsi"/>
          <w:b/>
          <w:bCs/>
          <w:sz w:val="24"/>
          <w:szCs w:val="24"/>
          <w:lang w:val="en-US"/>
        </w:rPr>
        <w:t>Organisation chart:</w:t>
      </w:r>
    </w:p>
    <w:p w14:paraId="31AE731D" w14:textId="58AF36D5" w:rsidR="00865D6C" w:rsidRDefault="00FE2E22" w:rsidP="00326490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54D77892" wp14:editId="5FE90C15">
            <wp:extent cx="5278120" cy="39719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A2C9998" w14:textId="77777777" w:rsidR="007F259A" w:rsidRPr="00645F4D" w:rsidRDefault="00326490" w:rsidP="0033126C">
      <w:pPr>
        <w:pStyle w:val="Style1"/>
        <w:rPr>
          <w:sz w:val="24"/>
          <w:szCs w:val="28"/>
        </w:rPr>
      </w:pPr>
      <w:r w:rsidRPr="00645F4D">
        <w:rPr>
          <w:sz w:val="24"/>
          <w:szCs w:val="28"/>
        </w:rPr>
        <w:lastRenderedPageBreak/>
        <w:t>Key Accountabilities</w:t>
      </w:r>
      <w:r w:rsidR="004305D4" w:rsidRPr="00645F4D">
        <w:rPr>
          <w:sz w:val="24"/>
          <w:szCs w:val="28"/>
        </w:rPr>
        <w:t>/Responsibilities</w:t>
      </w:r>
      <w:r w:rsidRPr="00645F4D">
        <w:rPr>
          <w:sz w:val="24"/>
          <w:szCs w:val="28"/>
        </w:rPr>
        <w:t>:</w:t>
      </w:r>
    </w:p>
    <w:p w14:paraId="0837AF43" w14:textId="3E281D1B" w:rsidR="00A554E9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>Be the first point of contact for callers and visitors to Consumer Action Law Centre, ensuring that queries and calls are screened and directed appropriately</w:t>
      </w:r>
      <w:r w:rsidR="00F12A03">
        <w:rPr>
          <w:rFonts w:asciiTheme="minorHAnsi" w:hAnsiTheme="minorHAnsi" w:cstheme="minorHAnsi"/>
          <w:bCs/>
          <w:sz w:val="22"/>
          <w:lang w:val="en-US"/>
        </w:rPr>
        <w:t xml:space="preserve"> in an effectively and timely manner</w:t>
      </w:r>
    </w:p>
    <w:p w14:paraId="61D4BAD4" w14:textId="77777777" w:rsidR="00A554E9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>Manage record-keeping and delivery of incoming and outgoing mail</w:t>
      </w:r>
    </w:p>
    <w:p w14:paraId="612CBBE7" w14:textId="2402B404" w:rsidR="00A554E9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 xml:space="preserve">Maintain stocks of office </w:t>
      </w:r>
      <w:r w:rsidR="00DB5AC2">
        <w:rPr>
          <w:rFonts w:asciiTheme="minorHAnsi" w:hAnsiTheme="minorHAnsi" w:cstheme="minorHAnsi"/>
          <w:bCs/>
          <w:sz w:val="22"/>
          <w:lang w:val="en-US"/>
        </w:rPr>
        <w:t xml:space="preserve">and kitchen </w:t>
      </w:r>
      <w:r w:rsidRPr="00A554E9">
        <w:rPr>
          <w:rFonts w:asciiTheme="minorHAnsi" w:hAnsiTheme="minorHAnsi" w:cstheme="minorHAnsi"/>
          <w:bCs/>
          <w:sz w:val="22"/>
          <w:lang w:val="en-US"/>
        </w:rPr>
        <w:t>supplies</w:t>
      </w:r>
    </w:p>
    <w:p w14:paraId="16C0BE45" w14:textId="4994FB23" w:rsidR="00F04152" w:rsidRDefault="00F04152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>
        <w:rPr>
          <w:rFonts w:asciiTheme="minorHAnsi" w:hAnsiTheme="minorHAnsi" w:cstheme="minorHAnsi"/>
          <w:bCs/>
          <w:sz w:val="22"/>
          <w:lang w:val="en-US"/>
        </w:rPr>
        <w:t>Provide cal</w:t>
      </w:r>
      <w:r w:rsidR="008B5719">
        <w:rPr>
          <w:rFonts w:asciiTheme="minorHAnsi" w:hAnsiTheme="minorHAnsi" w:cstheme="minorHAnsi"/>
          <w:bCs/>
          <w:sz w:val="22"/>
          <w:lang w:val="en-US"/>
        </w:rPr>
        <w:t>endar management support to the CEO</w:t>
      </w:r>
      <w:r>
        <w:rPr>
          <w:rFonts w:asciiTheme="minorHAnsi" w:hAnsiTheme="minorHAnsi" w:cstheme="minorHAnsi"/>
          <w:bCs/>
          <w:sz w:val="22"/>
          <w:lang w:val="en-US"/>
        </w:rPr>
        <w:t xml:space="preserve"> </w:t>
      </w:r>
    </w:p>
    <w:p w14:paraId="23EC10F8" w14:textId="58D97882" w:rsidR="00A554E9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 xml:space="preserve">Provide administrative support to the Director Operations, and other Consumer Action </w:t>
      </w:r>
      <w:r w:rsidR="00CD763A">
        <w:rPr>
          <w:rFonts w:asciiTheme="minorHAnsi" w:hAnsiTheme="minorHAnsi" w:cstheme="minorHAnsi"/>
          <w:bCs/>
          <w:sz w:val="22"/>
          <w:lang w:val="en-US"/>
        </w:rPr>
        <w:t xml:space="preserve">managers </w:t>
      </w:r>
      <w:r w:rsidRPr="00A554E9">
        <w:rPr>
          <w:rFonts w:asciiTheme="minorHAnsi" w:hAnsiTheme="minorHAnsi" w:cstheme="minorHAnsi"/>
          <w:bCs/>
          <w:sz w:val="22"/>
          <w:lang w:val="en-US"/>
        </w:rPr>
        <w:t>as requested so that peak workload demands and administrative requirements can be met and the organisation run smoothly</w:t>
      </w:r>
    </w:p>
    <w:p w14:paraId="41C17BD8" w14:textId="58BED512" w:rsidR="00A554E9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 xml:space="preserve">Assist with the preparation of agendas, meeting papers, PowerPoint presentations, minutes </w:t>
      </w:r>
    </w:p>
    <w:p w14:paraId="31D4705E" w14:textId="77777777" w:rsidR="00251036" w:rsidRDefault="00251036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>
        <w:rPr>
          <w:rFonts w:asciiTheme="minorHAnsi" w:hAnsiTheme="minorHAnsi" w:cstheme="minorHAnsi"/>
          <w:bCs/>
          <w:sz w:val="22"/>
          <w:lang w:val="en-US"/>
        </w:rPr>
        <w:t>C</w:t>
      </w:r>
      <w:r w:rsidR="00A554E9" w:rsidRPr="00A554E9">
        <w:rPr>
          <w:rFonts w:asciiTheme="minorHAnsi" w:hAnsiTheme="minorHAnsi" w:cstheme="minorHAnsi"/>
          <w:bCs/>
          <w:sz w:val="22"/>
          <w:lang w:val="en-US"/>
        </w:rPr>
        <w:t>oordinate internal and external room and travel bookings, functions and event planning</w:t>
      </w:r>
    </w:p>
    <w:p w14:paraId="45398765" w14:textId="77777777" w:rsidR="00251036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>Extract data and contribute to reports as directed</w:t>
      </w:r>
    </w:p>
    <w:p w14:paraId="7227416F" w14:textId="77777777" w:rsidR="00251036" w:rsidRDefault="00A554E9" w:rsidP="006E6663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>Provide training and support to volunteers on phones and equipment</w:t>
      </w:r>
    </w:p>
    <w:p w14:paraId="2DFE551A" w14:textId="6DFF0AD2" w:rsidR="00E63375" w:rsidRDefault="00A554E9" w:rsidP="00A554E9">
      <w:pPr>
        <w:pStyle w:val="BodyText"/>
        <w:numPr>
          <w:ilvl w:val="0"/>
          <w:numId w:val="27"/>
        </w:numPr>
        <w:spacing w:after="0"/>
        <w:ind w:left="426"/>
        <w:rPr>
          <w:rFonts w:asciiTheme="minorHAnsi" w:hAnsiTheme="minorHAnsi" w:cstheme="minorHAnsi"/>
          <w:bCs/>
          <w:sz w:val="22"/>
          <w:lang w:val="en-US"/>
        </w:rPr>
      </w:pPr>
      <w:r w:rsidRPr="00A554E9">
        <w:rPr>
          <w:rFonts w:asciiTheme="minorHAnsi" w:hAnsiTheme="minorHAnsi" w:cstheme="minorHAnsi"/>
          <w:bCs/>
          <w:sz w:val="22"/>
          <w:lang w:val="en-US"/>
        </w:rPr>
        <w:t>Provide technical support and maintenance coordination to keep office equipment in working order</w:t>
      </w:r>
    </w:p>
    <w:p w14:paraId="6C4F158B" w14:textId="1A28AAC6" w:rsidR="00B02A17" w:rsidRDefault="00B02A17" w:rsidP="003E41FC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>
        <w:rPr>
          <w:rFonts w:asciiTheme="minorHAnsi" w:hAnsiTheme="minorHAnsi" w:cstheme="minorHAnsi"/>
          <w:bCs/>
          <w:sz w:val="22"/>
          <w:lang w:val="en-US"/>
        </w:rPr>
        <w:t>Support event management for both internal and external events as required</w:t>
      </w:r>
    </w:p>
    <w:p w14:paraId="252C2E72" w14:textId="5E3D5474" w:rsidR="00B02A17" w:rsidRDefault="00036B76" w:rsidP="003E41FC">
      <w:pPr>
        <w:pStyle w:val="BodyText"/>
        <w:numPr>
          <w:ilvl w:val="0"/>
          <w:numId w:val="27"/>
        </w:numPr>
        <w:spacing w:after="200"/>
        <w:ind w:left="425" w:hanging="357"/>
        <w:rPr>
          <w:rFonts w:asciiTheme="minorHAnsi" w:hAnsiTheme="minorHAnsi" w:cstheme="minorHAnsi"/>
          <w:bCs/>
          <w:sz w:val="22"/>
          <w:lang w:val="en-US"/>
        </w:rPr>
      </w:pPr>
      <w:r>
        <w:rPr>
          <w:rFonts w:asciiTheme="minorHAnsi" w:hAnsiTheme="minorHAnsi" w:cstheme="minorHAnsi"/>
          <w:bCs/>
          <w:sz w:val="22"/>
          <w:lang w:val="en-US"/>
        </w:rPr>
        <w:t xml:space="preserve">Arrange meeting </w:t>
      </w:r>
      <w:r w:rsidR="0042680F">
        <w:rPr>
          <w:rFonts w:asciiTheme="minorHAnsi" w:hAnsiTheme="minorHAnsi" w:cstheme="minorHAnsi"/>
          <w:bCs/>
          <w:sz w:val="22"/>
          <w:lang w:val="en-US"/>
        </w:rPr>
        <w:t>and taking minutes or notes</w:t>
      </w:r>
    </w:p>
    <w:p w14:paraId="4DC73BDE" w14:textId="77777777" w:rsidR="00E63375" w:rsidRPr="00E63375" w:rsidRDefault="00E63375" w:rsidP="00E63375">
      <w:pPr>
        <w:pStyle w:val="BodyText"/>
        <w:spacing w:after="0"/>
        <w:rPr>
          <w:rFonts w:asciiTheme="minorHAnsi" w:hAnsiTheme="minorHAnsi" w:cstheme="minorHAnsi"/>
          <w:bCs/>
          <w:sz w:val="22"/>
          <w:lang w:val="en-US"/>
        </w:rPr>
      </w:pPr>
    </w:p>
    <w:p w14:paraId="0FC33B5D" w14:textId="243B52CE" w:rsidR="007F259A" w:rsidRDefault="007F259A" w:rsidP="00906AD1">
      <w:pPr>
        <w:pStyle w:val="BodyText"/>
        <w:spacing w:after="0"/>
        <w:rPr>
          <w:rFonts w:asciiTheme="minorHAnsi" w:hAnsiTheme="minorHAnsi" w:cstheme="minorHAnsi"/>
          <w:b/>
          <w:szCs w:val="28"/>
          <w:lang w:val="en-US"/>
        </w:rPr>
      </w:pPr>
      <w:r w:rsidRPr="00645F4D">
        <w:rPr>
          <w:rFonts w:asciiTheme="minorHAnsi" w:hAnsiTheme="minorHAnsi" w:cstheme="minorHAnsi"/>
          <w:b/>
          <w:szCs w:val="28"/>
          <w:lang w:val="en-US"/>
        </w:rPr>
        <w:t>Qualifications/Experience/Specialist skills:</w:t>
      </w:r>
    </w:p>
    <w:p w14:paraId="2D677DEF" w14:textId="5CCD6D06" w:rsidR="00904634" w:rsidRPr="00BC6198" w:rsidRDefault="00904634" w:rsidP="00BC6198">
      <w:pPr>
        <w:rPr>
          <w:rFonts w:asciiTheme="minorHAnsi" w:hAnsiTheme="minorHAnsi" w:cstheme="minorHAnsi"/>
        </w:rPr>
      </w:pPr>
    </w:p>
    <w:p w14:paraId="33DA0F20" w14:textId="3E1BE31F" w:rsidR="0001643D" w:rsidRDefault="0001643D" w:rsidP="0001643D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minimum of 2 years’ experience </w:t>
      </w:r>
      <w:r w:rsidRPr="00DF59DA">
        <w:rPr>
          <w:rFonts w:asciiTheme="minorHAnsi" w:hAnsiTheme="minorHAnsi" w:cstheme="minorHAnsi"/>
        </w:rPr>
        <w:t>Reception experience</w:t>
      </w:r>
    </w:p>
    <w:p w14:paraId="44ABB477" w14:textId="69BA5BFA" w:rsidR="00DF59DA" w:rsidRPr="007D664A" w:rsidRDefault="00343D11" w:rsidP="000130F3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 w:rsidRPr="007D664A">
        <w:rPr>
          <w:rFonts w:asciiTheme="minorHAnsi" w:hAnsiTheme="minorHAnsi" w:cstheme="minorHAnsi"/>
        </w:rPr>
        <w:t xml:space="preserve">Advanced to Intermediate </w:t>
      </w:r>
      <w:r w:rsidR="00DF59DA" w:rsidRPr="007D664A">
        <w:rPr>
          <w:rFonts w:asciiTheme="minorHAnsi" w:hAnsiTheme="minorHAnsi" w:cstheme="minorHAnsi"/>
        </w:rPr>
        <w:t>working knowledge of Microsoft Office Suite is essential (Outlook, Word, Excel, PowerPoint)</w:t>
      </w:r>
      <w:r w:rsidR="007D664A" w:rsidRPr="007D664A">
        <w:rPr>
          <w:rFonts w:asciiTheme="minorHAnsi" w:hAnsiTheme="minorHAnsi" w:cstheme="minorHAnsi"/>
        </w:rPr>
        <w:t xml:space="preserve"> with </w:t>
      </w:r>
      <w:r w:rsidR="007D664A">
        <w:rPr>
          <w:rFonts w:asciiTheme="minorHAnsi" w:hAnsiTheme="minorHAnsi" w:cstheme="minorHAnsi"/>
        </w:rPr>
        <w:t>f</w:t>
      </w:r>
      <w:r w:rsidR="00DF59DA" w:rsidRPr="007D664A">
        <w:rPr>
          <w:rFonts w:asciiTheme="minorHAnsi" w:hAnsiTheme="minorHAnsi" w:cstheme="minorHAnsi"/>
        </w:rPr>
        <w:t>amiliarity with Office 365 and Microsoft Office Online apps including SharePoint Online will be advantageous</w:t>
      </w:r>
    </w:p>
    <w:p w14:paraId="1E77EC7C" w14:textId="77777777" w:rsidR="00F045F6" w:rsidRPr="00F045F6" w:rsidRDefault="00DF59DA" w:rsidP="00E8568D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 w:rsidRPr="00F045F6">
        <w:rPr>
          <w:rFonts w:asciiTheme="minorHAnsi" w:hAnsiTheme="minorHAnsi" w:cstheme="minorBidi"/>
        </w:rPr>
        <w:t xml:space="preserve">Familiarity with database or client management programs </w:t>
      </w:r>
    </w:p>
    <w:p w14:paraId="4E1FEF2C" w14:textId="5355D276" w:rsidR="00DA4A12" w:rsidRPr="00F045F6" w:rsidRDefault="00DF59DA" w:rsidP="00E8568D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 w:rsidRPr="00F045F6">
        <w:rPr>
          <w:rFonts w:asciiTheme="minorHAnsi" w:hAnsiTheme="minorHAnsi" w:cstheme="minorHAnsi"/>
        </w:rPr>
        <w:t>Minimum typing speed of 40 words per minute</w:t>
      </w:r>
    </w:p>
    <w:p w14:paraId="3842D933" w14:textId="1774249D" w:rsidR="00DA4A12" w:rsidRPr="00BC6198" w:rsidRDefault="004A134D" w:rsidP="00BE3F4D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 w:rsidRPr="00BC6198">
        <w:rPr>
          <w:rFonts w:asciiTheme="minorHAnsi" w:hAnsiTheme="minorHAnsi" w:cstheme="minorHAnsi"/>
        </w:rPr>
        <w:t>Strong a</w:t>
      </w:r>
      <w:r w:rsidR="00DF59DA" w:rsidRPr="00BC6198">
        <w:rPr>
          <w:rFonts w:asciiTheme="minorHAnsi" w:hAnsiTheme="minorHAnsi" w:cstheme="minorHAnsi"/>
        </w:rPr>
        <w:t>dministrative experience</w:t>
      </w:r>
      <w:r w:rsidR="00BC6198" w:rsidRPr="00BC6198">
        <w:rPr>
          <w:rFonts w:asciiTheme="minorHAnsi" w:hAnsiTheme="minorHAnsi" w:cstheme="minorHAnsi"/>
        </w:rPr>
        <w:t xml:space="preserve"> and organisational skills and experience in dealing with conflicting priorities</w:t>
      </w:r>
    </w:p>
    <w:p w14:paraId="62A7CD07" w14:textId="77777777" w:rsidR="00DA4A12" w:rsidRDefault="00DA4A12" w:rsidP="006E6663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F59DA" w:rsidRPr="00DF59DA">
        <w:rPr>
          <w:rFonts w:asciiTheme="minorHAnsi" w:hAnsiTheme="minorHAnsi" w:cstheme="minorHAnsi"/>
        </w:rPr>
        <w:t>xperience with or a willingness to learn about basic operation and maintenance of office equipment such as photocopiers, scanners, and projectors</w:t>
      </w:r>
    </w:p>
    <w:p w14:paraId="733FADCD" w14:textId="3BBCF25B" w:rsidR="0042168B" w:rsidRPr="00DF59DA" w:rsidRDefault="00DF59DA" w:rsidP="006E6663">
      <w:pPr>
        <w:pStyle w:val="ListParagraph"/>
        <w:numPr>
          <w:ilvl w:val="0"/>
          <w:numId w:val="28"/>
        </w:numPr>
        <w:ind w:left="425" w:hanging="357"/>
        <w:contextualSpacing w:val="0"/>
        <w:rPr>
          <w:rFonts w:asciiTheme="minorHAnsi" w:hAnsiTheme="minorHAnsi" w:cstheme="minorHAnsi"/>
        </w:rPr>
      </w:pPr>
      <w:r w:rsidRPr="00DF59DA">
        <w:rPr>
          <w:rFonts w:asciiTheme="minorHAnsi" w:hAnsiTheme="minorHAnsi" w:cstheme="minorHAnsi"/>
        </w:rPr>
        <w:t xml:space="preserve">Understanding of and familiarity with the demands of not for profit operations within the community sector.  </w:t>
      </w:r>
    </w:p>
    <w:p w14:paraId="3345A167" w14:textId="77777777" w:rsidR="0031316D" w:rsidRPr="0042168B" w:rsidRDefault="0031316D" w:rsidP="0031316D">
      <w:pPr>
        <w:rPr>
          <w:rFonts w:asciiTheme="minorHAnsi" w:hAnsiTheme="minorHAnsi" w:cstheme="minorHAnsi"/>
          <w:sz w:val="22"/>
          <w:szCs w:val="22"/>
        </w:rPr>
      </w:pPr>
    </w:p>
    <w:p w14:paraId="5F0EAC20" w14:textId="6D34E1B6" w:rsidR="002D6D47" w:rsidRDefault="00406FF1" w:rsidP="00326490">
      <w:pPr>
        <w:rPr>
          <w:rFonts w:asciiTheme="minorHAnsi" w:hAnsiTheme="minorHAnsi" w:cstheme="minorHAnsi"/>
          <w:b/>
          <w:szCs w:val="28"/>
          <w:lang w:val="en-US"/>
        </w:rPr>
      </w:pPr>
      <w:r w:rsidRPr="006459AE">
        <w:rPr>
          <w:rFonts w:asciiTheme="minorHAnsi" w:hAnsiTheme="minorHAnsi" w:cstheme="minorHAnsi"/>
          <w:b/>
          <w:szCs w:val="28"/>
          <w:lang w:val="en-US"/>
        </w:rPr>
        <w:t>Competencies</w:t>
      </w:r>
      <w:r w:rsidR="002D6D47">
        <w:rPr>
          <w:rFonts w:asciiTheme="minorHAnsi" w:hAnsiTheme="minorHAnsi" w:cstheme="minorHAnsi"/>
          <w:b/>
          <w:szCs w:val="28"/>
          <w:lang w:val="en-US"/>
        </w:rPr>
        <w:t xml:space="preserve"> and behavioural skills</w:t>
      </w:r>
      <w:r w:rsidR="00B83CBF">
        <w:rPr>
          <w:rFonts w:asciiTheme="minorHAnsi" w:hAnsiTheme="minorHAnsi" w:cstheme="minorHAnsi"/>
          <w:b/>
          <w:szCs w:val="28"/>
          <w:lang w:val="en-US"/>
        </w:rPr>
        <w:t>:</w:t>
      </w:r>
    </w:p>
    <w:p w14:paraId="20C3EA72" w14:textId="603CFDA2" w:rsidR="00B83CBF" w:rsidRDefault="00B83CBF" w:rsidP="00326490">
      <w:pPr>
        <w:rPr>
          <w:rFonts w:asciiTheme="minorHAnsi" w:hAnsiTheme="minorHAnsi" w:cstheme="minorHAnsi"/>
          <w:b/>
          <w:szCs w:val="28"/>
          <w:lang w:val="en-US"/>
        </w:rPr>
      </w:pPr>
    </w:p>
    <w:p w14:paraId="5BABDB39" w14:textId="77777777" w:rsidR="00E15AD3" w:rsidRDefault="00E15AD3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  <w:lang w:val="en-US"/>
        </w:rPr>
        <w:t>A</w:t>
      </w:r>
      <w:r w:rsidRPr="00E15AD3">
        <w:rPr>
          <w:rFonts w:asciiTheme="minorHAnsi" w:hAnsiTheme="minorHAnsi" w:cstheme="minorHAnsi"/>
          <w:bCs/>
          <w:szCs w:val="28"/>
          <w:lang w:val="en-US"/>
        </w:rPr>
        <w:t xml:space="preserve"> strong commitment to the values of Consumer Action Law Centre</w:t>
      </w:r>
    </w:p>
    <w:p w14:paraId="12866219" w14:textId="086D35EF" w:rsidR="009E7722" w:rsidRPr="009E7722" w:rsidRDefault="005E0791" w:rsidP="009E7722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 w:rsidRPr="00123CB9">
        <w:rPr>
          <w:rFonts w:asciiTheme="minorHAnsi" w:hAnsiTheme="minorHAnsi" w:cstheme="minorHAnsi"/>
          <w:bCs/>
          <w:szCs w:val="28"/>
          <w:lang w:val="en-US"/>
        </w:rPr>
        <w:lastRenderedPageBreak/>
        <w:t>Strong interpersonal skills</w:t>
      </w:r>
      <w:r w:rsidR="00CA571D" w:rsidRPr="00123CB9">
        <w:rPr>
          <w:rFonts w:asciiTheme="minorHAnsi" w:hAnsiTheme="minorHAnsi" w:cstheme="minorHAnsi"/>
          <w:bCs/>
          <w:szCs w:val="28"/>
          <w:lang w:val="en-US"/>
        </w:rPr>
        <w:t xml:space="preserve"> with a focus </w:t>
      </w:r>
      <w:r w:rsidR="00123CB9" w:rsidRPr="00123CB9">
        <w:rPr>
          <w:rFonts w:asciiTheme="minorHAnsi" w:hAnsiTheme="minorHAnsi" w:cstheme="minorHAnsi"/>
          <w:bCs/>
          <w:szCs w:val="28"/>
          <w:lang w:val="en-US"/>
        </w:rPr>
        <w:t xml:space="preserve">on </w:t>
      </w:r>
      <w:r w:rsidR="00123CB9">
        <w:rPr>
          <w:rFonts w:asciiTheme="minorHAnsi" w:hAnsiTheme="minorHAnsi" w:cstheme="minorHAnsi"/>
          <w:bCs/>
          <w:szCs w:val="28"/>
          <w:lang w:val="en-US"/>
        </w:rPr>
        <w:t>c</w:t>
      </w:r>
      <w:r w:rsidR="00E15AD3" w:rsidRPr="00123CB9">
        <w:rPr>
          <w:rFonts w:asciiTheme="minorHAnsi" w:hAnsiTheme="minorHAnsi" w:cstheme="minorHAnsi"/>
          <w:bCs/>
          <w:szCs w:val="28"/>
          <w:lang w:val="en-US"/>
        </w:rPr>
        <w:t>ooperat</w:t>
      </w:r>
      <w:r w:rsidR="00123CB9">
        <w:rPr>
          <w:rFonts w:asciiTheme="minorHAnsi" w:hAnsiTheme="minorHAnsi" w:cstheme="minorHAnsi"/>
          <w:bCs/>
          <w:szCs w:val="28"/>
          <w:lang w:val="en-US"/>
        </w:rPr>
        <w:t>ion and working well with others</w:t>
      </w:r>
      <w:r w:rsidR="00E15AD3" w:rsidRPr="00123CB9">
        <w:rPr>
          <w:rFonts w:asciiTheme="minorHAnsi" w:hAnsiTheme="minorHAnsi" w:cstheme="minorHAnsi"/>
          <w:bCs/>
          <w:szCs w:val="28"/>
          <w:lang w:val="en-US"/>
        </w:rPr>
        <w:t>; shows consideration, concern and respect for others’ feelings and ideas; accommodates and works well with the different working styles of others, treating all people with dignity and respec</w:t>
      </w:r>
      <w:r w:rsidR="009E7722">
        <w:rPr>
          <w:rFonts w:asciiTheme="minorHAnsi" w:hAnsiTheme="minorHAnsi" w:cstheme="minorHAnsi"/>
          <w:bCs/>
          <w:szCs w:val="28"/>
          <w:lang w:val="en-US"/>
        </w:rPr>
        <w:t>t</w:t>
      </w:r>
    </w:p>
    <w:p w14:paraId="22F41B1B" w14:textId="1D132EB4" w:rsidR="005F146A" w:rsidRDefault="0007188B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  <w:lang w:val="en-US"/>
        </w:rPr>
        <w:t xml:space="preserve">Strong commitment to confidentially and discretion </w:t>
      </w:r>
      <w:r w:rsidR="00C2232B">
        <w:rPr>
          <w:rFonts w:asciiTheme="minorHAnsi" w:hAnsiTheme="minorHAnsi" w:cstheme="minorHAnsi"/>
          <w:bCs/>
          <w:szCs w:val="28"/>
          <w:lang w:val="en-US"/>
        </w:rPr>
        <w:t>when dealing with sensitive or confidential documentation</w:t>
      </w:r>
    </w:p>
    <w:p w14:paraId="6FD4FE8B" w14:textId="6CF8E19C" w:rsidR="00B408AA" w:rsidRDefault="00E15AD3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 w:rsidRPr="00E15AD3">
        <w:rPr>
          <w:rFonts w:asciiTheme="minorHAnsi" w:hAnsiTheme="minorHAnsi" w:cstheme="minorHAnsi"/>
          <w:bCs/>
          <w:szCs w:val="28"/>
          <w:lang w:val="en-US"/>
        </w:rPr>
        <w:t>Flexibility and a willingness to ‘pitch in’ when needed</w:t>
      </w:r>
    </w:p>
    <w:p w14:paraId="5AC4049F" w14:textId="77777777" w:rsidR="00B408AA" w:rsidRDefault="00B408AA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  <w:lang w:val="en-US"/>
        </w:rPr>
        <w:t>A</w:t>
      </w:r>
      <w:r w:rsidR="00E15AD3" w:rsidRPr="00E15AD3">
        <w:rPr>
          <w:rFonts w:asciiTheme="minorHAnsi" w:hAnsiTheme="minorHAnsi" w:cstheme="minorHAnsi"/>
          <w:bCs/>
          <w:szCs w:val="28"/>
          <w:lang w:val="en-US"/>
        </w:rPr>
        <w:t xml:space="preserve"> performance-oriented and proactive attitude with ability to work </w:t>
      </w:r>
      <w:r>
        <w:rPr>
          <w:rFonts w:asciiTheme="minorHAnsi" w:hAnsiTheme="minorHAnsi" w:cstheme="minorHAnsi"/>
          <w:bCs/>
          <w:szCs w:val="28"/>
          <w:lang w:val="en-US"/>
        </w:rPr>
        <w:t>u</w:t>
      </w:r>
      <w:r w:rsidR="00E15AD3" w:rsidRPr="00E15AD3">
        <w:rPr>
          <w:rFonts w:asciiTheme="minorHAnsi" w:hAnsiTheme="minorHAnsi" w:cstheme="minorHAnsi"/>
          <w:bCs/>
          <w:szCs w:val="28"/>
          <w:lang w:val="en-US"/>
        </w:rPr>
        <w:t>nsupervised</w:t>
      </w:r>
    </w:p>
    <w:p w14:paraId="46BE450E" w14:textId="64F61D53" w:rsidR="00B408AA" w:rsidRDefault="00EF35CA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  <w:lang w:val="en-US"/>
        </w:rPr>
        <w:t xml:space="preserve">Strong skills in </w:t>
      </w:r>
      <w:r w:rsidR="00E15AD3" w:rsidRPr="00E15AD3">
        <w:rPr>
          <w:rFonts w:asciiTheme="minorHAnsi" w:hAnsiTheme="minorHAnsi" w:cstheme="minorHAnsi"/>
          <w:bCs/>
          <w:szCs w:val="28"/>
          <w:lang w:val="en-US"/>
        </w:rPr>
        <w:t xml:space="preserve">time management and </w:t>
      </w:r>
      <w:r w:rsidR="00B408AA">
        <w:rPr>
          <w:rFonts w:asciiTheme="minorHAnsi" w:hAnsiTheme="minorHAnsi" w:cstheme="minorHAnsi"/>
          <w:bCs/>
          <w:szCs w:val="28"/>
          <w:lang w:val="en-US"/>
        </w:rPr>
        <w:t>prioriti</w:t>
      </w:r>
      <w:r w:rsidR="00CD763A">
        <w:rPr>
          <w:rFonts w:asciiTheme="minorHAnsi" w:hAnsiTheme="minorHAnsi" w:cstheme="minorHAnsi"/>
          <w:bCs/>
          <w:szCs w:val="28"/>
          <w:lang w:val="en-US"/>
        </w:rPr>
        <w:t>s</w:t>
      </w:r>
      <w:r w:rsidR="00B408AA">
        <w:rPr>
          <w:rFonts w:asciiTheme="minorHAnsi" w:hAnsiTheme="minorHAnsi" w:cstheme="minorHAnsi"/>
          <w:bCs/>
          <w:szCs w:val="28"/>
          <w:lang w:val="en-US"/>
        </w:rPr>
        <w:t>ation</w:t>
      </w:r>
    </w:p>
    <w:p w14:paraId="780D4753" w14:textId="77777777" w:rsidR="0011346B" w:rsidRDefault="00E15AD3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 w:rsidRPr="00E15AD3">
        <w:rPr>
          <w:rFonts w:asciiTheme="minorHAnsi" w:hAnsiTheme="minorHAnsi" w:cstheme="minorHAnsi"/>
          <w:bCs/>
          <w:szCs w:val="28"/>
          <w:lang w:val="en-US"/>
        </w:rPr>
        <w:t xml:space="preserve">Demonstrated ability to maintain a professional, friendly and compassionate </w:t>
      </w:r>
      <w:r w:rsidR="00B408AA" w:rsidRPr="00E15AD3">
        <w:rPr>
          <w:rFonts w:asciiTheme="minorHAnsi" w:hAnsiTheme="minorHAnsi" w:cstheme="minorHAnsi"/>
          <w:bCs/>
          <w:szCs w:val="28"/>
          <w:lang w:val="en-US"/>
        </w:rPr>
        <w:t>demeanor</w:t>
      </w:r>
      <w:r w:rsidRPr="00E15AD3">
        <w:rPr>
          <w:rFonts w:asciiTheme="minorHAnsi" w:hAnsiTheme="minorHAnsi" w:cstheme="minorHAnsi"/>
          <w:bCs/>
          <w:szCs w:val="28"/>
          <w:lang w:val="en-US"/>
        </w:rPr>
        <w:t xml:space="preserve"> in challenging situations</w:t>
      </w:r>
    </w:p>
    <w:p w14:paraId="1EDB2916" w14:textId="28144C5A" w:rsidR="00E15AD3" w:rsidRPr="00E15AD3" w:rsidRDefault="0011346B" w:rsidP="006E6663">
      <w:pPr>
        <w:pStyle w:val="ListParagraph"/>
        <w:numPr>
          <w:ilvl w:val="0"/>
          <w:numId w:val="29"/>
        </w:numPr>
        <w:ind w:left="425" w:hanging="357"/>
        <w:contextualSpacing w:val="0"/>
        <w:rPr>
          <w:rFonts w:asciiTheme="minorHAnsi" w:hAnsiTheme="minorHAnsi" w:cstheme="minorHAnsi"/>
          <w:bCs/>
          <w:szCs w:val="28"/>
          <w:lang w:val="en-US"/>
        </w:rPr>
      </w:pPr>
      <w:r>
        <w:rPr>
          <w:rFonts w:asciiTheme="minorHAnsi" w:hAnsiTheme="minorHAnsi" w:cstheme="minorHAnsi"/>
          <w:bCs/>
          <w:szCs w:val="28"/>
          <w:lang w:val="en-US"/>
        </w:rPr>
        <w:t>A</w:t>
      </w:r>
      <w:r w:rsidR="00E15AD3" w:rsidRPr="00E15AD3">
        <w:rPr>
          <w:rFonts w:asciiTheme="minorHAnsi" w:hAnsiTheme="minorHAnsi" w:cstheme="minorHAnsi"/>
          <w:bCs/>
          <w:szCs w:val="28"/>
          <w:lang w:val="en-US"/>
        </w:rPr>
        <w:t>n ability to communicate with disadvantaged, low-income, culturally and linguistically diverse client groups, consistent with the values of Consumer Action Law Centre.</w:t>
      </w:r>
    </w:p>
    <w:sectPr w:rsidR="00E15AD3" w:rsidRPr="00E15AD3" w:rsidSect="00196AC1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4" w:right="1797" w:bottom="1440" w:left="1797" w:header="113" w:footer="95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1B11" w14:textId="77777777" w:rsidR="00BD58B2" w:rsidRDefault="00BD58B2">
      <w:r>
        <w:separator/>
      </w:r>
    </w:p>
  </w:endnote>
  <w:endnote w:type="continuationSeparator" w:id="0">
    <w:p w14:paraId="0F63DDD9" w14:textId="77777777" w:rsidR="00BD58B2" w:rsidRDefault="00BD58B2">
      <w:r>
        <w:continuationSeparator/>
      </w:r>
    </w:p>
  </w:endnote>
  <w:endnote w:type="continuationNotice" w:id="1">
    <w:p w14:paraId="61B578E6" w14:textId="77777777" w:rsidR="00BD58B2" w:rsidRDefault="00BD58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4798" w14:textId="77777777" w:rsidR="007F259A" w:rsidRDefault="00941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25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D65FE" w14:textId="77777777" w:rsidR="007F259A" w:rsidRDefault="007F2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6ECD" w14:textId="77777777" w:rsidR="007F259A" w:rsidRDefault="007F259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3</w:t>
    </w:r>
    <w:r w:rsidR="00941796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85AE" w14:textId="77777777" w:rsidR="007F259A" w:rsidRDefault="007F259A">
    <w:pPr>
      <w:pStyle w:val="Footer"/>
      <w:spacing w:before="0" w:line="240" w:lineRule="auto"/>
      <w:rPr>
        <w:rStyle w:val="PageNumber"/>
      </w:rPr>
    </w:pPr>
    <w:r>
      <w:rPr>
        <w:rFonts w:ascii="Times New Roman" w:hAnsi="Times New Roman"/>
      </w:rPr>
      <w:t xml:space="preserve">Page </w:t>
    </w:r>
    <w:r w:rsidR="00941796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941796">
      <w:rPr>
        <w:rStyle w:val="PageNumber"/>
        <w:rFonts w:ascii="Times New Roman" w:hAnsi="Times New Roman"/>
      </w:rPr>
      <w:fldChar w:fldCharType="separate"/>
    </w:r>
    <w:r w:rsidR="005035A1">
      <w:rPr>
        <w:rStyle w:val="PageNumber"/>
        <w:rFonts w:ascii="Times New Roman" w:hAnsi="Times New Roman"/>
        <w:noProof/>
      </w:rPr>
      <w:t>1</w:t>
    </w:r>
    <w:r w:rsidR="00941796">
      <w:rPr>
        <w:rStyle w:val="PageNumber"/>
        <w:rFonts w:ascii="Times New Roman" w:hAnsi="Times New Roman"/>
      </w:rPr>
      <w:fldChar w:fldCharType="end"/>
    </w:r>
  </w:p>
  <w:p w14:paraId="55403BA7" w14:textId="77777777" w:rsidR="007F259A" w:rsidRDefault="007F259A">
    <w:pPr>
      <w:pStyle w:val="Footer"/>
      <w:spacing w:before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E590" w14:textId="77777777" w:rsidR="00BD58B2" w:rsidRDefault="00BD58B2">
      <w:r>
        <w:separator/>
      </w:r>
    </w:p>
  </w:footnote>
  <w:footnote w:type="continuationSeparator" w:id="0">
    <w:p w14:paraId="42DE2B9A" w14:textId="77777777" w:rsidR="00BD58B2" w:rsidRDefault="00BD58B2">
      <w:r>
        <w:continuationSeparator/>
      </w:r>
    </w:p>
  </w:footnote>
  <w:footnote w:type="continuationNotice" w:id="1">
    <w:p w14:paraId="69C55378" w14:textId="77777777" w:rsidR="00BD58B2" w:rsidRDefault="00BD58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92E" w14:textId="77777777" w:rsidR="007F259A" w:rsidRDefault="007F259A" w:rsidP="00196AC1">
    <w:pPr>
      <w:pStyle w:val="Header"/>
      <w:ind w:hanging="993"/>
    </w:pPr>
    <w:r w:rsidRPr="00196AC1">
      <w:rPr>
        <w:noProof/>
        <w:lang w:eastAsia="en-AU"/>
      </w:rPr>
      <w:drawing>
        <wp:inline distT="0" distB="0" distL="0" distR="0" wp14:anchorId="0815935F" wp14:editId="3EC34681">
          <wp:extent cx="1571625" cy="1238250"/>
          <wp:effectExtent l="19050" t="0" r="9525" b="0"/>
          <wp:docPr id="3" name="Picture 1" descr="cal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A99"/>
    <w:multiLevelType w:val="multilevel"/>
    <w:tmpl w:val="13026FE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D432C"/>
    <w:multiLevelType w:val="hybridMultilevel"/>
    <w:tmpl w:val="69626CE6"/>
    <w:lvl w:ilvl="0" w:tplc="25E08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1725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37A3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1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FAE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34E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C90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622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21771"/>
    <w:multiLevelType w:val="hybridMultilevel"/>
    <w:tmpl w:val="050E4CFE"/>
    <w:lvl w:ilvl="0" w:tplc="F9F002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20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2E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EB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3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E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A01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45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DBB"/>
    <w:multiLevelType w:val="hybridMultilevel"/>
    <w:tmpl w:val="2228BCEC"/>
    <w:lvl w:ilvl="0" w:tplc="0E7A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4A5E"/>
    <w:multiLevelType w:val="hybridMultilevel"/>
    <w:tmpl w:val="7B7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5563"/>
    <w:multiLevelType w:val="hybridMultilevel"/>
    <w:tmpl w:val="E9422478"/>
    <w:lvl w:ilvl="0" w:tplc="5BC046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770FB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B16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C3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66F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78F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3A1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582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A8B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12EF2"/>
    <w:multiLevelType w:val="hybridMultilevel"/>
    <w:tmpl w:val="58D8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243"/>
    <w:multiLevelType w:val="hybridMultilevel"/>
    <w:tmpl w:val="842C12C2"/>
    <w:lvl w:ilvl="0" w:tplc="2E7A5112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C196B"/>
    <w:multiLevelType w:val="hybridMultilevel"/>
    <w:tmpl w:val="625C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1ECC"/>
    <w:multiLevelType w:val="hybridMultilevel"/>
    <w:tmpl w:val="59603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273E5"/>
    <w:multiLevelType w:val="multilevel"/>
    <w:tmpl w:val="5360226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A3F4B"/>
    <w:multiLevelType w:val="hybridMultilevel"/>
    <w:tmpl w:val="C28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1DBD"/>
    <w:multiLevelType w:val="hybridMultilevel"/>
    <w:tmpl w:val="43B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E1EC3"/>
    <w:multiLevelType w:val="hybridMultilevel"/>
    <w:tmpl w:val="B192D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904"/>
    <w:multiLevelType w:val="hybridMultilevel"/>
    <w:tmpl w:val="371A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23BF"/>
    <w:multiLevelType w:val="hybridMultilevel"/>
    <w:tmpl w:val="DDD843D6"/>
    <w:lvl w:ilvl="0" w:tplc="E32E1D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0C8C"/>
    <w:multiLevelType w:val="hybridMultilevel"/>
    <w:tmpl w:val="EC1A6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F3E19"/>
    <w:multiLevelType w:val="hybridMultilevel"/>
    <w:tmpl w:val="FECA55E6"/>
    <w:lvl w:ilvl="0" w:tplc="C8DAE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45E85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8F60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2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B06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92D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A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A0E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284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66A7C"/>
    <w:multiLevelType w:val="hybridMultilevel"/>
    <w:tmpl w:val="E4B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60CFF"/>
    <w:multiLevelType w:val="hybridMultilevel"/>
    <w:tmpl w:val="F67A63D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CE4567E"/>
    <w:multiLevelType w:val="hybridMultilevel"/>
    <w:tmpl w:val="CC3A40C6"/>
    <w:lvl w:ilvl="0" w:tplc="C178CF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81961"/>
    <w:multiLevelType w:val="hybridMultilevel"/>
    <w:tmpl w:val="A964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68BD"/>
    <w:multiLevelType w:val="hybridMultilevel"/>
    <w:tmpl w:val="B132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A611C"/>
    <w:multiLevelType w:val="hybridMultilevel"/>
    <w:tmpl w:val="58F05F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B6DEC"/>
    <w:multiLevelType w:val="hybridMultilevel"/>
    <w:tmpl w:val="8B4E9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8568A"/>
    <w:multiLevelType w:val="hybridMultilevel"/>
    <w:tmpl w:val="6FA0B7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BE5D3A"/>
    <w:multiLevelType w:val="hybridMultilevel"/>
    <w:tmpl w:val="90D6C3A6"/>
    <w:lvl w:ilvl="0" w:tplc="2F240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00E8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D9A1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4C9A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162E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3C8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C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29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23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A708A"/>
    <w:multiLevelType w:val="hybridMultilevel"/>
    <w:tmpl w:val="7BBE9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132B6"/>
    <w:multiLevelType w:val="hybridMultilevel"/>
    <w:tmpl w:val="FFFFFFFF"/>
    <w:lvl w:ilvl="0" w:tplc="59D6B9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44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0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41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9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B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A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42490">
    <w:abstractNumId w:val="2"/>
  </w:num>
  <w:num w:numId="2" w16cid:durableId="1832215814">
    <w:abstractNumId w:val="1"/>
  </w:num>
  <w:num w:numId="3" w16cid:durableId="2047485036">
    <w:abstractNumId w:val="17"/>
  </w:num>
  <w:num w:numId="4" w16cid:durableId="1184441977">
    <w:abstractNumId w:val="26"/>
  </w:num>
  <w:num w:numId="5" w16cid:durableId="1192375238">
    <w:abstractNumId w:val="5"/>
  </w:num>
  <w:num w:numId="6" w16cid:durableId="1588617869">
    <w:abstractNumId w:val="21"/>
  </w:num>
  <w:num w:numId="7" w16cid:durableId="1157526986">
    <w:abstractNumId w:val="25"/>
  </w:num>
  <w:num w:numId="8" w16cid:durableId="561059767">
    <w:abstractNumId w:val="23"/>
  </w:num>
  <w:num w:numId="9" w16cid:durableId="1326208918">
    <w:abstractNumId w:val="10"/>
  </w:num>
  <w:num w:numId="10" w16cid:durableId="1246769760">
    <w:abstractNumId w:val="7"/>
  </w:num>
  <w:num w:numId="11" w16cid:durableId="386800408">
    <w:abstractNumId w:val="0"/>
  </w:num>
  <w:num w:numId="12" w16cid:durableId="1141579618">
    <w:abstractNumId w:val="15"/>
  </w:num>
  <w:num w:numId="13" w16cid:durableId="8065824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673351">
    <w:abstractNumId w:val="11"/>
  </w:num>
  <w:num w:numId="15" w16cid:durableId="69469030">
    <w:abstractNumId w:val="18"/>
  </w:num>
  <w:num w:numId="16" w16cid:durableId="962730076">
    <w:abstractNumId w:val="12"/>
  </w:num>
  <w:num w:numId="17" w16cid:durableId="1916864267">
    <w:abstractNumId w:val="4"/>
  </w:num>
  <w:num w:numId="18" w16cid:durableId="1656912865">
    <w:abstractNumId w:val="28"/>
  </w:num>
  <w:num w:numId="19" w16cid:durableId="2146582391">
    <w:abstractNumId w:val="3"/>
  </w:num>
  <w:num w:numId="20" w16cid:durableId="1834757845">
    <w:abstractNumId w:val="9"/>
  </w:num>
  <w:num w:numId="21" w16cid:durableId="471213890">
    <w:abstractNumId w:val="20"/>
  </w:num>
  <w:num w:numId="22" w16cid:durableId="1927223377">
    <w:abstractNumId w:val="16"/>
  </w:num>
  <w:num w:numId="23" w16cid:durableId="410199947">
    <w:abstractNumId w:val="13"/>
  </w:num>
  <w:num w:numId="24" w16cid:durableId="2093770477">
    <w:abstractNumId w:val="27"/>
  </w:num>
  <w:num w:numId="25" w16cid:durableId="1176991470">
    <w:abstractNumId w:val="8"/>
  </w:num>
  <w:num w:numId="26" w16cid:durableId="838890194">
    <w:abstractNumId w:val="14"/>
  </w:num>
  <w:num w:numId="27" w16cid:durableId="1761102514">
    <w:abstractNumId w:val="24"/>
  </w:num>
  <w:num w:numId="28" w16cid:durableId="997655240">
    <w:abstractNumId w:val="22"/>
  </w:num>
  <w:num w:numId="29" w16cid:durableId="129363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AU" w:vendorID="8" w:dllVersion="513" w:checkStyle="1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46C"/>
    <w:rsid w:val="00006BFC"/>
    <w:rsid w:val="0001590B"/>
    <w:rsid w:val="0001643D"/>
    <w:rsid w:val="00036B76"/>
    <w:rsid w:val="00054F3D"/>
    <w:rsid w:val="00055663"/>
    <w:rsid w:val="00067983"/>
    <w:rsid w:val="0007188B"/>
    <w:rsid w:val="00085FE3"/>
    <w:rsid w:val="0009213A"/>
    <w:rsid w:val="000A3921"/>
    <w:rsid w:val="000C035E"/>
    <w:rsid w:val="000C5CF7"/>
    <w:rsid w:val="00112319"/>
    <w:rsid w:val="0011346B"/>
    <w:rsid w:val="00120453"/>
    <w:rsid w:val="00123CB9"/>
    <w:rsid w:val="00126B1B"/>
    <w:rsid w:val="00136197"/>
    <w:rsid w:val="00137FAB"/>
    <w:rsid w:val="0014246F"/>
    <w:rsid w:val="00152BA1"/>
    <w:rsid w:val="001572E3"/>
    <w:rsid w:val="00162729"/>
    <w:rsid w:val="00196AC1"/>
    <w:rsid w:val="001C3813"/>
    <w:rsid w:val="002068E3"/>
    <w:rsid w:val="002170F0"/>
    <w:rsid w:val="00230DF2"/>
    <w:rsid w:val="00251036"/>
    <w:rsid w:val="00260098"/>
    <w:rsid w:val="00261220"/>
    <w:rsid w:val="00266046"/>
    <w:rsid w:val="002701FE"/>
    <w:rsid w:val="00286896"/>
    <w:rsid w:val="00286CE8"/>
    <w:rsid w:val="002B05A1"/>
    <w:rsid w:val="002B33C3"/>
    <w:rsid w:val="002B4B34"/>
    <w:rsid w:val="002C734A"/>
    <w:rsid w:val="002D6D47"/>
    <w:rsid w:val="002E10C8"/>
    <w:rsid w:val="002E1A91"/>
    <w:rsid w:val="0031316D"/>
    <w:rsid w:val="00313990"/>
    <w:rsid w:val="00313D03"/>
    <w:rsid w:val="00326490"/>
    <w:rsid w:val="0033126C"/>
    <w:rsid w:val="00343D11"/>
    <w:rsid w:val="00351B43"/>
    <w:rsid w:val="00375599"/>
    <w:rsid w:val="00381547"/>
    <w:rsid w:val="003A185C"/>
    <w:rsid w:val="003E41FC"/>
    <w:rsid w:val="003E5FFA"/>
    <w:rsid w:val="003E7078"/>
    <w:rsid w:val="003F331D"/>
    <w:rsid w:val="003F54EB"/>
    <w:rsid w:val="00403BA3"/>
    <w:rsid w:val="00406FF1"/>
    <w:rsid w:val="004143D5"/>
    <w:rsid w:val="0042168B"/>
    <w:rsid w:val="0042300A"/>
    <w:rsid w:val="0042680F"/>
    <w:rsid w:val="00426937"/>
    <w:rsid w:val="004305D4"/>
    <w:rsid w:val="0043643D"/>
    <w:rsid w:val="00443D31"/>
    <w:rsid w:val="00451A42"/>
    <w:rsid w:val="00456C62"/>
    <w:rsid w:val="004572B5"/>
    <w:rsid w:val="00465285"/>
    <w:rsid w:val="00480FC4"/>
    <w:rsid w:val="0048385D"/>
    <w:rsid w:val="004936C8"/>
    <w:rsid w:val="00495BEE"/>
    <w:rsid w:val="004A134D"/>
    <w:rsid w:val="004A2ACE"/>
    <w:rsid w:val="004A4F5F"/>
    <w:rsid w:val="004B2809"/>
    <w:rsid w:val="004C6D53"/>
    <w:rsid w:val="0050179E"/>
    <w:rsid w:val="005035A1"/>
    <w:rsid w:val="00511F79"/>
    <w:rsid w:val="00527F14"/>
    <w:rsid w:val="00534848"/>
    <w:rsid w:val="005502FD"/>
    <w:rsid w:val="005A444A"/>
    <w:rsid w:val="005B0D48"/>
    <w:rsid w:val="005B59CB"/>
    <w:rsid w:val="005C24E5"/>
    <w:rsid w:val="005C30A9"/>
    <w:rsid w:val="005C78EB"/>
    <w:rsid w:val="005D242A"/>
    <w:rsid w:val="005E065D"/>
    <w:rsid w:val="005E0791"/>
    <w:rsid w:val="005E43FA"/>
    <w:rsid w:val="005E54A0"/>
    <w:rsid w:val="005F146A"/>
    <w:rsid w:val="00603D63"/>
    <w:rsid w:val="006173EC"/>
    <w:rsid w:val="00622624"/>
    <w:rsid w:val="00623BAA"/>
    <w:rsid w:val="00644D9E"/>
    <w:rsid w:val="006459AE"/>
    <w:rsid w:val="00645F4D"/>
    <w:rsid w:val="006535DC"/>
    <w:rsid w:val="0066065F"/>
    <w:rsid w:val="0067275F"/>
    <w:rsid w:val="006B2E25"/>
    <w:rsid w:val="006B474E"/>
    <w:rsid w:val="006B539E"/>
    <w:rsid w:val="006E6663"/>
    <w:rsid w:val="00713CD9"/>
    <w:rsid w:val="00716EC3"/>
    <w:rsid w:val="0072122A"/>
    <w:rsid w:val="00725224"/>
    <w:rsid w:val="0072766A"/>
    <w:rsid w:val="007374E4"/>
    <w:rsid w:val="00754C90"/>
    <w:rsid w:val="007621B9"/>
    <w:rsid w:val="00763BC1"/>
    <w:rsid w:val="007747B4"/>
    <w:rsid w:val="00786FE2"/>
    <w:rsid w:val="007876AB"/>
    <w:rsid w:val="007A1FBE"/>
    <w:rsid w:val="007A578E"/>
    <w:rsid w:val="007B671D"/>
    <w:rsid w:val="007D36D5"/>
    <w:rsid w:val="007D4348"/>
    <w:rsid w:val="007D5213"/>
    <w:rsid w:val="007D664A"/>
    <w:rsid w:val="007D73D2"/>
    <w:rsid w:val="007F259A"/>
    <w:rsid w:val="007F2763"/>
    <w:rsid w:val="007F5F4C"/>
    <w:rsid w:val="00804253"/>
    <w:rsid w:val="00807AD1"/>
    <w:rsid w:val="0085061A"/>
    <w:rsid w:val="0086232E"/>
    <w:rsid w:val="00862BC2"/>
    <w:rsid w:val="00865D6C"/>
    <w:rsid w:val="00874AC1"/>
    <w:rsid w:val="00883E53"/>
    <w:rsid w:val="00885B23"/>
    <w:rsid w:val="00893433"/>
    <w:rsid w:val="008B264A"/>
    <w:rsid w:val="008B45DA"/>
    <w:rsid w:val="008B5719"/>
    <w:rsid w:val="008D1155"/>
    <w:rsid w:val="008D631E"/>
    <w:rsid w:val="008E77D0"/>
    <w:rsid w:val="00904634"/>
    <w:rsid w:val="00906AD1"/>
    <w:rsid w:val="00912ABE"/>
    <w:rsid w:val="00934394"/>
    <w:rsid w:val="00941796"/>
    <w:rsid w:val="009535B6"/>
    <w:rsid w:val="009726B6"/>
    <w:rsid w:val="00990201"/>
    <w:rsid w:val="0099458D"/>
    <w:rsid w:val="009A27F7"/>
    <w:rsid w:val="009C3223"/>
    <w:rsid w:val="009D4D96"/>
    <w:rsid w:val="009D57D2"/>
    <w:rsid w:val="009E24B4"/>
    <w:rsid w:val="009E7722"/>
    <w:rsid w:val="00A35CB5"/>
    <w:rsid w:val="00A43A28"/>
    <w:rsid w:val="00A4794B"/>
    <w:rsid w:val="00A513EA"/>
    <w:rsid w:val="00A554E9"/>
    <w:rsid w:val="00A607EB"/>
    <w:rsid w:val="00A6226A"/>
    <w:rsid w:val="00A77630"/>
    <w:rsid w:val="00A8046C"/>
    <w:rsid w:val="00AA5916"/>
    <w:rsid w:val="00AC26AC"/>
    <w:rsid w:val="00AF7D6D"/>
    <w:rsid w:val="00B02A17"/>
    <w:rsid w:val="00B02DB9"/>
    <w:rsid w:val="00B2406B"/>
    <w:rsid w:val="00B25CDE"/>
    <w:rsid w:val="00B25D62"/>
    <w:rsid w:val="00B273F7"/>
    <w:rsid w:val="00B408AA"/>
    <w:rsid w:val="00B73693"/>
    <w:rsid w:val="00B83CBF"/>
    <w:rsid w:val="00B860EE"/>
    <w:rsid w:val="00B9270C"/>
    <w:rsid w:val="00BA0795"/>
    <w:rsid w:val="00BA2354"/>
    <w:rsid w:val="00BB4901"/>
    <w:rsid w:val="00BC6198"/>
    <w:rsid w:val="00BD58B2"/>
    <w:rsid w:val="00C000C1"/>
    <w:rsid w:val="00C2232B"/>
    <w:rsid w:val="00C25C94"/>
    <w:rsid w:val="00C33830"/>
    <w:rsid w:val="00C6792D"/>
    <w:rsid w:val="00C7190A"/>
    <w:rsid w:val="00C77128"/>
    <w:rsid w:val="00C852B3"/>
    <w:rsid w:val="00C91CB2"/>
    <w:rsid w:val="00C931A0"/>
    <w:rsid w:val="00CA571D"/>
    <w:rsid w:val="00CA6433"/>
    <w:rsid w:val="00CB5874"/>
    <w:rsid w:val="00CC3614"/>
    <w:rsid w:val="00CC3712"/>
    <w:rsid w:val="00CD4CB6"/>
    <w:rsid w:val="00CD763A"/>
    <w:rsid w:val="00CE6907"/>
    <w:rsid w:val="00CF6DF9"/>
    <w:rsid w:val="00D209C6"/>
    <w:rsid w:val="00D30B7C"/>
    <w:rsid w:val="00D31DA8"/>
    <w:rsid w:val="00D523C6"/>
    <w:rsid w:val="00D554AA"/>
    <w:rsid w:val="00D61356"/>
    <w:rsid w:val="00D8246F"/>
    <w:rsid w:val="00D9269B"/>
    <w:rsid w:val="00DA45BF"/>
    <w:rsid w:val="00DA4A12"/>
    <w:rsid w:val="00DB5AC2"/>
    <w:rsid w:val="00DC1C0E"/>
    <w:rsid w:val="00DD3F20"/>
    <w:rsid w:val="00DE69EE"/>
    <w:rsid w:val="00DE7334"/>
    <w:rsid w:val="00DF05A4"/>
    <w:rsid w:val="00DF0905"/>
    <w:rsid w:val="00DF14D1"/>
    <w:rsid w:val="00DF1CF4"/>
    <w:rsid w:val="00DF59DA"/>
    <w:rsid w:val="00E011B3"/>
    <w:rsid w:val="00E01EAC"/>
    <w:rsid w:val="00E07C0C"/>
    <w:rsid w:val="00E12D45"/>
    <w:rsid w:val="00E15AD3"/>
    <w:rsid w:val="00E15CFC"/>
    <w:rsid w:val="00E230EC"/>
    <w:rsid w:val="00E24E4A"/>
    <w:rsid w:val="00E36FA3"/>
    <w:rsid w:val="00E552A2"/>
    <w:rsid w:val="00E55AD1"/>
    <w:rsid w:val="00E63375"/>
    <w:rsid w:val="00E85FBD"/>
    <w:rsid w:val="00E96002"/>
    <w:rsid w:val="00E97B88"/>
    <w:rsid w:val="00EA3BC4"/>
    <w:rsid w:val="00EB6ED2"/>
    <w:rsid w:val="00EC1B7A"/>
    <w:rsid w:val="00ED79F6"/>
    <w:rsid w:val="00EE2D94"/>
    <w:rsid w:val="00EF35CA"/>
    <w:rsid w:val="00F00DAA"/>
    <w:rsid w:val="00F04152"/>
    <w:rsid w:val="00F045F6"/>
    <w:rsid w:val="00F05943"/>
    <w:rsid w:val="00F12A03"/>
    <w:rsid w:val="00F410FB"/>
    <w:rsid w:val="00F51A68"/>
    <w:rsid w:val="00F70AF6"/>
    <w:rsid w:val="00F919FD"/>
    <w:rsid w:val="00F97D2F"/>
    <w:rsid w:val="00FA1526"/>
    <w:rsid w:val="00FB1F52"/>
    <w:rsid w:val="00FD646E"/>
    <w:rsid w:val="00FE2E22"/>
    <w:rsid w:val="00FF2B84"/>
    <w:rsid w:val="0632635B"/>
    <w:rsid w:val="09E8C07D"/>
    <w:rsid w:val="0B63EF82"/>
    <w:rsid w:val="0C4FC592"/>
    <w:rsid w:val="0E9AD4DB"/>
    <w:rsid w:val="0F59C001"/>
    <w:rsid w:val="1036A53C"/>
    <w:rsid w:val="143C9599"/>
    <w:rsid w:val="15C9C3CB"/>
    <w:rsid w:val="1711F8F3"/>
    <w:rsid w:val="18373D3B"/>
    <w:rsid w:val="19249BA2"/>
    <w:rsid w:val="195C8349"/>
    <w:rsid w:val="1E03F309"/>
    <w:rsid w:val="1F9FC36A"/>
    <w:rsid w:val="2473348D"/>
    <w:rsid w:val="2479FAEE"/>
    <w:rsid w:val="25518753"/>
    <w:rsid w:val="27AAD54F"/>
    <w:rsid w:val="27B5C1CA"/>
    <w:rsid w:val="2807BCF0"/>
    <w:rsid w:val="285FC871"/>
    <w:rsid w:val="2A629C23"/>
    <w:rsid w:val="2D0E5B6E"/>
    <w:rsid w:val="32666EAD"/>
    <w:rsid w:val="3267E147"/>
    <w:rsid w:val="337BDBEC"/>
    <w:rsid w:val="337D9CF2"/>
    <w:rsid w:val="3563F2ED"/>
    <w:rsid w:val="3605B94D"/>
    <w:rsid w:val="369C1557"/>
    <w:rsid w:val="38D9FED9"/>
    <w:rsid w:val="3A376410"/>
    <w:rsid w:val="3A585835"/>
    <w:rsid w:val="3B55256F"/>
    <w:rsid w:val="3B9B003F"/>
    <w:rsid w:val="3BD33471"/>
    <w:rsid w:val="3D98680D"/>
    <w:rsid w:val="3F34386E"/>
    <w:rsid w:val="3F6F9157"/>
    <w:rsid w:val="410DA2ED"/>
    <w:rsid w:val="42228FFD"/>
    <w:rsid w:val="455A46AB"/>
    <w:rsid w:val="4582043D"/>
    <w:rsid w:val="471DD49E"/>
    <w:rsid w:val="48161F80"/>
    <w:rsid w:val="48B9A4FF"/>
    <w:rsid w:val="4C0C9455"/>
    <w:rsid w:val="4CF45D32"/>
    <w:rsid w:val="4F09008B"/>
    <w:rsid w:val="52903B6A"/>
    <w:rsid w:val="535DE640"/>
    <w:rsid w:val="53E82777"/>
    <w:rsid w:val="54EFF8DB"/>
    <w:rsid w:val="550D6FE0"/>
    <w:rsid w:val="5553A218"/>
    <w:rsid w:val="56B346B4"/>
    <w:rsid w:val="573BC430"/>
    <w:rsid w:val="58BB989A"/>
    <w:rsid w:val="590E25E7"/>
    <w:rsid w:val="59BD4C46"/>
    <w:rsid w:val="5A63A77B"/>
    <w:rsid w:val="5AAA5461"/>
    <w:rsid w:val="5C7DB034"/>
    <w:rsid w:val="601E9D11"/>
    <w:rsid w:val="62ED97AE"/>
    <w:rsid w:val="635A4ADF"/>
    <w:rsid w:val="652B8130"/>
    <w:rsid w:val="67C108D1"/>
    <w:rsid w:val="68C3ACE7"/>
    <w:rsid w:val="68C53A0D"/>
    <w:rsid w:val="6A821081"/>
    <w:rsid w:val="6AAD63DF"/>
    <w:rsid w:val="6AF8A993"/>
    <w:rsid w:val="6BD1EA7F"/>
    <w:rsid w:val="6D3F767C"/>
    <w:rsid w:val="6EABCCB6"/>
    <w:rsid w:val="6EB93B19"/>
    <w:rsid w:val="6ED26376"/>
    <w:rsid w:val="6F2BD071"/>
    <w:rsid w:val="6F34B0A7"/>
    <w:rsid w:val="71096C32"/>
    <w:rsid w:val="73BEF2DF"/>
    <w:rsid w:val="767643BB"/>
    <w:rsid w:val="76930E30"/>
    <w:rsid w:val="76C44CFE"/>
    <w:rsid w:val="7CE87170"/>
    <w:rsid w:val="7D274F38"/>
    <w:rsid w:val="7DE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ABB34"/>
  <w15:docId w15:val="{2F092526-9ADC-4E1C-983F-EE94D20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1D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F331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F331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F331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F331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F331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F331D"/>
    <w:pPr>
      <w:keepNext/>
      <w:spacing w:before="100" w:beforeAutospacing="1" w:after="100" w:afterAutospacing="1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F331D"/>
    <w:pPr>
      <w:keepNext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31D"/>
    <w:pPr>
      <w:spacing w:after="220" w:line="180" w:lineRule="atLeast"/>
      <w:jc w:val="both"/>
    </w:pPr>
  </w:style>
  <w:style w:type="paragraph" w:styleId="Closing">
    <w:name w:val="Closing"/>
    <w:basedOn w:val="Normal"/>
    <w:rsid w:val="003F331D"/>
    <w:pPr>
      <w:keepNext/>
      <w:spacing w:line="220" w:lineRule="atLeast"/>
    </w:pPr>
  </w:style>
  <w:style w:type="paragraph" w:customStyle="1" w:styleId="CompanyName">
    <w:name w:val="Company Name"/>
    <w:basedOn w:val="Normal"/>
    <w:rsid w:val="003F331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3F331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F331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F331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F331D"/>
    <w:pPr>
      <w:spacing w:before="600"/>
    </w:pPr>
    <w:rPr>
      <w:sz w:val="18"/>
    </w:rPr>
  </w:style>
  <w:style w:type="paragraph" w:styleId="Header">
    <w:name w:val="header"/>
    <w:basedOn w:val="HeaderBase"/>
    <w:rsid w:val="003F331D"/>
    <w:pPr>
      <w:spacing w:after="600"/>
    </w:pPr>
  </w:style>
  <w:style w:type="paragraph" w:customStyle="1" w:styleId="HeadingBase">
    <w:name w:val="Heading Base"/>
    <w:basedOn w:val="BodyText"/>
    <w:next w:val="BodyText"/>
    <w:rsid w:val="003F331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F331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F331D"/>
    <w:pPr>
      <w:spacing w:before="220"/>
    </w:pPr>
  </w:style>
  <w:style w:type="character" w:customStyle="1" w:styleId="MessageHeaderLabel">
    <w:name w:val="Message Header Label"/>
    <w:rsid w:val="003F331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F331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F331D"/>
    <w:pPr>
      <w:ind w:left="720"/>
    </w:pPr>
  </w:style>
  <w:style w:type="character" w:styleId="PageNumber">
    <w:name w:val="page number"/>
    <w:rsid w:val="003F331D"/>
    <w:rPr>
      <w:sz w:val="18"/>
    </w:rPr>
  </w:style>
  <w:style w:type="paragraph" w:customStyle="1" w:styleId="ReturnAddress">
    <w:name w:val="Return Address"/>
    <w:basedOn w:val="Normal"/>
    <w:rsid w:val="003F331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3F331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F331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F331D"/>
    <w:pPr>
      <w:spacing w:before="720"/>
      <w:jc w:val="left"/>
    </w:pPr>
  </w:style>
  <w:style w:type="character" w:styleId="Hyperlink">
    <w:name w:val="Hyperlink"/>
    <w:basedOn w:val="DefaultParagraphFont"/>
    <w:rsid w:val="003F3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CB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paragraph" w:customStyle="1" w:styleId="paragraph">
    <w:name w:val="paragraph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customStyle="1" w:styleId="subsection2">
    <w:name w:val="subsection2"/>
    <w:basedOn w:val="Normal"/>
    <w:rsid w:val="00912ABE"/>
    <w:pPr>
      <w:spacing w:before="100" w:beforeAutospacing="1" w:after="100" w:afterAutospacing="1"/>
    </w:pPr>
    <w:rPr>
      <w:rFonts w:ascii="Times New Roman" w:hAnsi="Times New Roman"/>
      <w:spacing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B9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93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B240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0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406B"/>
    <w:rPr>
      <w:rFonts w:ascii="Arial" w:hAnsi="Arial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06B"/>
    <w:rPr>
      <w:rFonts w:ascii="Arial" w:hAnsi="Arial"/>
      <w:b/>
      <w:bCs/>
      <w:spacing w:val="-5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456C62"/>
  </w:style>
  <w:style w:type="character" w:customStyle="1" w:styleId="spellingerror">
    <w:name w:val="spellingerror"/>
    <w:basedOn w:val="DefaultParagraphFont"/>
    <w:rsid w:val="00456C62"/>
  </w:style>
  <w:style w:type="paragraph" w:styleId="Revision">
    <w:name w:val="Revision"/>
    <w:hidden/>
    <w:semiHidden/>
    <w:rsid w:val="008D1155"/>
    <w:rPr>
      <w:rFonts w:ascii="Arial" w:hAnsi="Arial"/>
      <w:spacing w:val="-5"/>
      <w:lang w:eastAsia="en-US"/>
    </w:rPr>
  </w:style>
  <w:style w:type="paragraph" w:customStyle="1" w:styleId="Style1">
    <w:name w:val="Style1"/>
    <w:basedOn w:val="BodyText"/>
    <w:link w:val="Style1Char"/>
    <w:qFormat/>
    <w:rsid w:val="0033126C"/>
    <w:rPr>
      <w:rFonts w:asciiTheme="minorHAnsi" w:hAnsiTheme="minorHAnsi" w:cstheme="minorHAnsi"/>
      <w:b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3126C"/>
    <w:rPr>
      <w:rFonts w:ascii="Arial" w:hAnsi="Arial"/>
      <w:spacing w:val="-5"/>
      <w:lang w:eastAsia="en-US"/>
    </w:rPr>
  </w:style>
  <w:style w:type="character" w:customStyle="1" w:styleId="Style1Char">
    <w:name w:val="Style1 Char"/>
    <w:basedOn w:val="BodyTextChar"/>
    <w:link w:val="Style1"/>
    <w:rsid w:val="0033126C"/>
    <w:rPr>
      <w:rFonts w:asciiTheme="minorHAnsi" w:hAnsiTheme="minorHAnsi" w:cstheme="minorHAnsi"/>
      <w:b/>
      <w:spacing w:val="-5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OFFICE%20MANAGEMENT\Office%20Templates\Internal%20Memo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3102FB-2F88-4EA9-B77E-34EC62F34A1D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BFA534E7-0E29-41E1-9095-E43042E8F63D}">
      <dgm:prSet phldrT="[Text]"/>
      <dgm:spPr/>
      <dgm:t>
        <a:bodyPr/>
        <a:lstStyle/>
        <a:p>
          <a:r>
            <a:rPr lang="en-AU"/>
            <a:t>Director Operations</a:t>
          </a:r>
        </a:p>
      </dgm:t>
    </dgm:pt>
    <dgm:pt modelId="{0B006420-4559-416D-9415-C5A1A6171802}" type="parTrans" cxnId="{FEA8F70A-D0EB-47C1-B420-BD14DDE18575}">
      <dgm:prSet/>
      <dgm:spPr/>
      <dgm:t>
        <a:bodyPr/>
        <a:lstStyle/>
        <a:p>
          <a:endParaRPr lang="en-AU"/>
        </a:p>
      </dgm:t>
    </dgm:pt>
    <dgm:pt modelId="{8A5C6729-35FE-4ED9-917F-581936B04440}" type="sibTrans" cxnId="{FEA8F70A-D0EB-47C1-B420-BD14DDE18575}">
      <dgm:prSet/>
      <dgm:spPr/>
      <dgm:t>
        <a:bodyPr/>
        <a:lstStyle/>
        <a:p>
          <a:endParaRPr lang="en-AU"/>
        </a:p>
      </dgm:t>
    </dgm:pt>
    <dgm:pt modelId="{6FE9561D-1C8F-45A9-8255-D669B3205D43}">
      <dgm:prSet phldrT="[Text]"/>
      <dgm:spPr/>
      <dgm:t>
        <a:bodyPr/>
        <a:lstStyle/>
        <a:p>
          <a:r>
            <a:rPr lang="en-AU"/>
            <a:t>Business Operations Officer</a:t>
          </a:r>
        </a:p>
      </dgm:t>
    </dgm:pt>
    <dgm:pt modelId="{92B02175-EE06-443D-A73D-99C865A73721}" type="parTrans" cxnId="{72D8DC1F-4C57-4373-A790-B236755AAABC}">
      <dgm:prSet/>
      <dgm:spPr/>
      <dgm:t>
        <a:bodyPr/>
        <a:lstStyle/>
        <a:p>
          <a:endParaRPr lang="en-AU"/>
        </a:p>
      </dgm:t>
    </dgm:pt>
    <dgm:pt modelId="{443D038D-64AD-4355-A603-EA4E9B5FD892}" type="sibTrans" cxnId="{72D8DC1F-4C57-4373-A790-B236755AAABC}">
      <dgm:prSet/>
      <dgm:spPr/>
      <dgm:t>
        <a:bodyPr/>
        <a:lstStyle/>
        <a:p>
          <a:endParaRPr lang="en-AU"/>
        </a:p>
      </dgm:t>
    </dgm:pt>
    <dgm:pt modelId="{7E07B41C-4A5A-475D-B23C-66CCFDE6933B}">
      <dgm:prSet phldrT="[Text]"/>
      <dgm:spPr/>
      <dgm:t>
        <a:bodyPr/>
        <a:lstStyle/>
        <a:p>
          <a:r>
            <a:rPr lang="en-AU"/>
            <a:t>Insights and Analysis Lead</a:t>
          </a:r>
        </a:p>
      </dgm:t>
    </dgm:pt>
    <dgm:pt modelId="{6ADF2D7D-566E-4A4F-A6E7-4EBA5B880312}" type="parTrans" cxnId="{ACE2CAED-01D9-4A11-8CE8-D159B39AC06F}">
      <dgm:prSet/>
      <dgm:spPr/>
      <dgm:t>
        <a:bodyPr/>
        <a:lstStyle/>
        <a:p>
          <a:endParaRPr lang="en-AU"/>
        </a:p>
      </dgm:t>
    </dgm:pt>
    <dgm:pt modelId="{780A67CC-B9BC-4493-B63C-C81C453386BC}" type="sibTrans" cxnId="{ACE2CAED-01D9-4A11-8CE8-D159B39AC06F}">
      <dgm:prSet/>
      <dgm:spPr/>
      <dgm:t>
        <a:bodyPr/>
        <a:lstStyle/>
        <a:p>
          <a:endParaRPr lang="en-AU"/>
        </a:p>
      </dgm:t>
    </dgm:pt>
    <dgm:pt modelId="{CABFBA77-1588-401F-ADCC-6478F8EB6070}">
      <dgm:prSet phldrT="[Text]"/>
      <dgm:spPr/>
      <dgm:t>
        <a:bodyPr/>
        <a:lstStyle/>
        <a:p>
          <a:r>
            <a:rPr lang="en-AU"/>
            <a:t>ICT and Security Lead</a:t>
          </a:r>
        </a:p>
      </dgm:t>
    </dgm:pt>
    <dgm:pt modelId="{0A2A52E5-F49F-4E19-8D91-96C96DC31984}" type="parTrans" cxnId="{A116C8D4-B7EE-4325-8E4C-088D4069A1D5}">
      <dgm:prSet/>
      <dgm:spPr/>
      <dgm:t>
        <a:bodyPr/>
        <a:lstStyle/>
        <a:p>
          <a:endParaRPr lang="en-AU"/>
        </a:p>
      </dgm:t>
    </dgm:pt>
    <dgm:pt modelId="{68716439-A09B-49E4-A097-2CAD5A96F959}" type="sibTrans" cxnId="{A116C8D4-B7EE-4325-8E4C-088D4069A1D5}">
      <dgm:prSet/>
      <dgm:spPr/>
      <dgm:t>
        <a:bodyPr/>
        <a:lstStyle/>
        <a:p>
          <a:endParaRPr lang="en-AU"/>
        </a:p>
      </dgm:t>
    </dgm:pt>
    <dgm:pt modelId="{5E4ED295-BE86-4C09-819F-E3CF7301AD26}">
      <dgm:prSet phldrT="[Text]"/>
      <dgm:spPr/>
      <dgm:t>
        <a:bodyPr/>
        <a:lstStyle/>
        <a:p>
          <a:r>
            <a:rPr lang="en-AU"/>
            <a:t>Intergration and Applications Lead</a:t>
          </a:r>
        </a:p>
      </dgm:t>
    </dgm:pt>
    <dgm:pt modelId="{64E4F130-73FD-4944-B09B-26DECA663109}" type="parTrans" cxnId="{33632061-5CDF-44B5-A6B4-9C40F70FA4AD}">
      <dgm:prSet/>
      <dgm:spPr/>
      <dgm:t>
        <a:bodyPr/>
        <a:lstStyle/>
        <a:p>
          <a:endParaRPr lang="en-AU"/>
        </a:p>
      </dgm:t>
    </dgm:pt>
    <dgm:pt modelId="{B97ACEFB-C491-4BF8-BA3E-E3E2E83070B6}" type="sibTrans" cxnId="{33632061-5CDF-44B5-A6B4-9C40F70FA4AD}">
      <dgm:prSet/>
      <dgm:spPr/>
      <dgm:t>
        <a:bodyPr/>
        <a:lstStyle/>
        <a:p>
          <a:endParaRPr lang="en-AU"/>
        </a:p>
      </dgm:t>
    </dgm:pt>
    <dgm:pt modelId="{5A352D1C-8DD0-476C-989E-E30779AD2BF8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AU"/>
            <a:t>Receptionist</a:t>
          </a:r>
        </a:p>
      </dgm:t>
    </dgm:pt>
    <dgm:pt modelId="{4D87F691-A724-4388-A60E-084BC8EA7E12}" type="parTrans" cxnId="{CC011417-BCE4-4A64-9595-AB687FD82856}">
      <dgm:prSet/>
      <dgm:spPr/>
      <dgm:t>
        <a:bodyPr/>
        <a:lstStyle/>
        <a:p>
          <a:endParaRPr lang="en-AU"/>
        </a:p>
      </dgm:t>
    </dgm:pt>
    <dgm:pt modelId="{9E0E0F7F-1BBF-486E-BAD9-ACEC1D349EA2}" type="sibTrans" cxnId="{CC011417-BCE4-4A64-9595-AB687FD82856}">
      <dgm:prSet/>
      <dgm:spPr/>
      <dgm:t>
        <a:bodyPr/>
        <a:lstStyle/>
        <a:p>
          <a:endParaRPr lang="en-AU"/>
        </a:p>
      </dgm:t>
    </dgm:pt>
    <dgm:pt modelId="{D8863BB5-494B-4FA0-8019-4B57C3CD3ED7}">
      <dgm:prSet phldrT="[Text]"/>
      <dgm:spPr/>
      <dgm:t>
        <a:bodyPr/>
        <a:lstStyle/>
        <a:p>
          <a:r>
            <a:rPr lang="en-AU"/>
            <a:t>CEO</a:t>
          </a:r>
        </a:p>
      </dgm:t>
    </dgm:pt>
    <dgm:pt modelId="{5A838F30-2BA5-46D7-96E6-C32C3DD0796B}" type="parTrans" cxnId="{DC62D91B-FD59-4124-839F-50AC1EBA7CDF}">
      <dgm:prSet/>
      <dgm:spPr/>
      <dgm:t>
        <a:bodyPr/>
        <a:lstStyle/>
        <a:p>
          <a:endParaRPr lang="en-AU"/>
        </a:p>
      </dgm:t>
    </dgm:pt>
    <dgm:pt modelId="{50675F40-0982-4B36-A8FA-F7D71D9B7736}" type="sibTrans" cxnId="{DC62D91B-FD59-4124-839F-50AC1EBA7CDF}">
      <dgm:prSet/>
      <dgm:spPr/>
      <dgm:t>
        <a:bodyPr/>
        <a:lstStyle/>
        <a:p>
          <a:endParaRPr lang="en-AU"/>
        </a:p>
      </dgm:t>
    </dgm:pt>
    <dgm:pt modelId="{1D8D064B-BC6F-48D0-AD3C-11DBD9AD85CB}" type="pres">
      <dgm:prSet presAssocID="{753102FB-2F88-4EA9-B77E-34EC62F34A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EB23F63-3ADD-4D7C-82BA-67CEC9BB9763}" type="pres">
      <dgm:prSet presAssocID="{D8863BB5-494B-4FA0-8019-4B57C3CD3ED7}" presName="hierRoot1" presStyleCnt="0">
        <dgm:presLayoutVars>
          <dgm:hierBranch val="init"/>
        </dgm:presLayoutVars>
      </dgm:prSet>
      <dgm:spPr/>
    </dgm:pt>
    <dgm:pt modelId="{69669C3C-ECB9-4286-911F-DCB51BC1E43D}" type="pres">
      <dgm:prSet presAssocID="{D8863BB5-494B-4FA0-8019-4B57C3CD3ED7}" presName="rootComposite1" presStyleCnt="0"/>
      <dgm:spPr/>
    </dgm:pt>
    <dgm:pt modelId="{70853874-AA69-497A-88A8-8A1FD9DB25C1}" type="pres">
      <dgm:prSet presAssocID="{D8863BB5-494B-4FA0-8019-4B57C3CD3ED7}" presName="rootText1" presStyleLbl="node0" presStyleIdx="0" presStyleCnt="1">
        <dgm:presLayoutVars>
          <dgm:chPref val="3"/>
        </dgm:presLayoutVars>
      </dgm:prSet>
      <dgm:spPr/>
    </dgm:pt>
    <dgm:pt modelId="{98D64D62-7149-4693-A34B-C2F65C1DEFFA}" type="pres">
      <dgm:prSet presAssocID="{D8863BB5-494B-4FA0-8019-4B57C3CD3ED7}" presName="rootConnector1" presStyleLbl="node1" presStyleIdx="0" presStyleCnt="0"/>
      <dgm:spPr/>
    </dgm:pt>
    <dgm:pt modelId="{1EBA97C8-3298-48EA-BA93-365543E75298}" type="pres">
      <dgm:prSet presAssocID="{D8863BB5-494B-4FA0-8019-4B57C3CD3ED7}" presName="hierChild2" presStyleCnt="0"/>
      <dgm:spPr/>
    </dgm:pt>
    <dgm:pt modelId="{8585E750-D94B-4B59-96E2-FF347EB5B972}" type="pres">
      <dgm:prSet presAssocID="{0B006420-4559-416D-9415-C5A1A6171802}" presName="Name37" presStyleLbl="parChTrans1D2" presStyleIdx="0" presStyleCnt="1"/>
      <dgm:spPr/>
    </dgm:pt>
    <dgm:pt modelId="{695D98E9-D7BE-4ED8-B387-C692B49BD977}" type="pres">
      <dgm:prSet presAssocID="{BFA534E7-0E29-41E1-9095-E43042E8F63D}" presName="hierRoot2" presStyleCnt="0">
        <dgm:presLayoutVars>
          <dgm:hierBranch val="init"/>
        </dgm:presLayoutVars>
      </dgm:prSet>
      <dgm:spPr/>
    </dgm:pt>
    <dgm:pt modelId="{B87F270E-7CCB-4CB9-ADB7-5F3B50EDE780}" type="pres">
      <dgm:prSet presAssocID="{BFA534E7-0E29-41E1-9095-E43042E8F63D}" presName="rootComposite" presStyleCnt="0"/>
      <dgm:spPr/>
    </dgm:pt>
    <dgm:pt modelId="{EB41B727-7966-48A8-AF6E-A98B35F7EC2A}" type="pres">
      <dgm:prSet presAssocID="{BFA534E7-0E29-41E1-9095-E43042E8F63D}" presName="rootText" presStyleLbl="node2" presStyleIdx="0" presStyleCnt="1">
        <dgm:presLayoutVars>
          <dgm:chPref val="3"/>
        </dgm:presLayoutVars>
      </dgm:prSet>
      <dgm:spPr/>
    </dgm:pt>
    <dgm:pt modelId="{6B57C743-3A90-462A-AE8C-5B093F5EDB4A}" type="pres">
      <dgm:prSet presAssocID="{BFA534E7-0E29-41E1-9095-E43042E8F63D}" presName="rootConnector" presStyleLbl="node2" presStyleIdx="0" presStyleCnt="1"/>
      <dgm:spPr/>
    </dgm:pt>
    <dgm:pt modelId="{D8C8A35D-2409-4076-8D56-DEB39D96EC8F}" type="pres">
      <dgm:prSet presAssocID="{BFA534E7-0E29-41E1-9095-E43042E8F63D}" presName="hierChild4" presStyleCnt="0"/>
      <dgm:spPr/>
    </dgm:pt>
    <dgm:pt modelId="{CDA12C6E-0F16-4689-895B-CB96BDE1C5F3}" type="pres">
      <dgm:prSet presAssocID="{92B02175-EE06-443D-A73D-99C865A73721}" presName="Name37" presStyleLbl="parChTrans1D3" presStyleIdx="0" presStyleCnt="5"/>
      <dgm:spPr/>
    </dgm:pt>
    <dgm:pt modelId="{EBA57292-D124-41B3-B662-0E6578F69472}" type="pres">
      <dgm:prSet presAssocID="{6FE9561D-1C8F-45A9-8255-D669B3205D43}" presName="hierRoot2" presStyleCnt="0">
        <dgm:presLayoutVars>
          <dgm:hierBranch val="init"/>
        </dgm:presLayoutVars>
      </dgm:prSet>
      <dgm:spPr/>
    </dgm:pt>
    <dgm:pt modelId="{E1CFCD4A-7CBA-4016-86E3-306BC59AA7B3}" type="pres">
      <dgm:prSet presAssocID="{6FE9561D-1C8F-45A9-8255-D669B3205D43}" presName="rootComposite" presStyleCnt="0"/>
      <dgm:spPr/>
    </dgm:pt>
    <dgm:pt modelId="{9C5061F5-233C-44A9-AE32-E4F4F01FB08D}" type="pres">
      <dgm:prSet presAssocID="{6FE9561D-1C8F-45A9-8255-D669B3205D43}" presName="rootText" presStyleLbl="node3" presStyleIdx="0" presStyleCnt="5">
        <dgm:presLayoutVars>
          <dgm:chPref val="3"/>
        </dgm:presLayoutVars>
      </dgm:prSet>
      <dgm:spPr/>
    </dgm:pt>
    <dgm:pt modelId="{45AB3FE0-5AB5-46D4-B506-C09D1BD75589}" type="pres">
      <dgm:prSet presAssocID="{6FE9561D-1C8F-45A9-8255-D669B3205D43}" presName="rootConnector" presStyleLbl="node3" presStyleIdx="0" presStyleCnt="5"/>
      <dgm:spPr/>
    </dgm:pt>
    <dgm:pt modelId="{B7EBDCAB-0A11-4215-9CEF-179F23CB1E5E}" type="pres">
      <dgm:prSet presAssocID="{6FE9561D-1C8F-45A9-8255-D669B3205D43}" presName="hierChild4" presStyleCnt="0"/>
      <dgm:spPr/>
    </dgm:pt>
    <dgm:pt modelId="{117C89CE-D94C-4517-8473-75A03CBE1DD5}" type="pres">
      <dgm:prSet presAssocID="{6FE9561D-1C8F-45A9-8255-D669B3205D43}" presName="hierChild5" presStyleCnt="0"/>
      <dgm:spPr/>
    </dgm:pt>
    <dgm:pt modelId="{E28A8D1D-B9E7-425D-963B-C128EAF2E3D6}" type="pres">
      <dgm:prSet presAssocID="{6ADF2D7D-566E-4A4F-A6E7-4EBA5B880312}" presName="Name37" presStyleLbl="parChTrans1D3" presStyleIdx="1" presStyleCnt="5"/>
      <dgm:spPr/>
    </dgm:pt>
    <dgm:pt modelId="{46794EEC-38FE-4D2E-A47D-BFCD80BC3044}" type="pres">
      <dgm:prSet presAssocID="{7E07B41C-4A5A-475D-B23C-66CCFDE6933B}" presName="hierRoot2" presStyleCnt="0">
        <dgm:presLayoutVars>
          <dgm:hierBranch val="init"/>
        </dgm:presLayoutVars>
      </dgm:prSet>
      <dgm:spPr/>
    </dgm:pt>
    <dgm:pt modelId="{0261A89A-F7F1-44A1-B5B9-EA8F2761B272}" type="pres">
      <dgm:prSet presAssocID="{7E07B41C-4A5A-475D-B23C-66CCFDE6933B}" presName="rootComposite" presStyleCnt="0"/>
      <dgm:spPr/>
    </dgm:pt>
    <dgm:pt modelId="{66F2DFE0-A96A-408B-BE90-24FE51F35967}" type="pres">
      <dgm:prSet presAssocID="{7E07B41C-4A5A-475D-B23C-66CCFDE6933B}" presName="rootText" presStyleLbl="node3" presStyleIdx="1" presStyleCnt="5">
        <dgm:presLayoutVars>
          <dgm:chPref val="3"/>
        </dgm:presLayoutVars>
      </dgm:prSet>
      <dgm:spPr/>
    </dgm:pt>
    <dgm:pt modelId="{3A658023-670F-49E5-B55D-64DC68D2E3AB}" type="pres">
      <dgm:prSet presAssocID="{7E07B41C-4A5A-475D-B23C-66CCFDE6933B}" presName="rootConnector" presStyleLbl="node3" presStyleIdx="1" presStyleCnt="5"/>
      <dgm:spPr/>
    </dgm:pt>
    <dgm:pt modelId="{63FCDE3E-08BC-432D-A773-D2F5D31108B1}" type="pres">
      <dgm:prSet presAssocID="{7E07B41C-4A5A-475D-B23C-66CCFDE6933B}" presName="hierChild4" presStyleCnt="0"/>
      <dgm:spPr/>
    </dgm:pt>
    <dgm:pt modelId="{EFD1882F-B83E-41F7-9AE6-EBBCD22DDFAC}" type="pres">
      <dgm:prSet presAssocID="{7E07B41C-4A5A-475D-B23C-66CCFDE6933B}" presName="hierChild5" presStyleCnt="0"/>
      <dgm:spPr/>
    </dgm:pt>
    <dgm:pt modelId="{C37B423D-42A0-4142-A392-5C492B8F745C}" type="pres">
      <dgm:prSet presAssocID="{0A2A52E5-F49F-4E19-8D91-96C96DC31984}" presName="Name37" presStyleLbl="parChTrans1D3" presStyleIdx="2" presStyleCnt="5"/>
      <dgm:spPr/>
    </dgm:pt>
    <dgm:pt modelId="{32FE6D7C-308D-4742-963A-07215172F0F0}" type="pres">
      <dgm:prSet presAssocID="{CABFBA77-1588-401F-ADCC-6478F8EB6070}" presName="hierRoot2" presStyleCnt="0">
        <dgm:presLayoutVars>
          <dgm:hierBranch val="init"/>
        </dgm:presLayoutVars>
      </dgm:prSet>
      <dgm:spPr/>
    </dgm:pt>
    <dgm:pt modelId="{2C981061-B67A-49B7-9F94-E85583E12F26}" type="pres">
      <dgm:prSet presAssocID="{CABFBA77-1588-401F-ADCC-6478F8EB6070}" presName="rootComposite" presStyleCnt="0"/>
      <dgm:spPr/>
    </dgm:pt>
    <dgm:pt modelId="{4B4C9E7E-F8C3-4804-A3A6-236FAD39B880}" type="pres">
      <dgm:prSet presAssocID="{CABFBA77-1588-401F-ADCC-6478F8EB6070}" presName="rootText" presStyleLbl="node3" presStyleIdx="2" presStyleCnt="5">
        <dgm:presLayoutVars>
          <dgm:chPref val="3"/>
        </dgm:presLayoutVars>
      </dgm:prSet>
      <dgm:spPr/>
    </dgm:pt>
    <dgm:pt modelId="{ADFA512E-C3D1-4929-8B97-96BA794184EE}" type="pres">
      <dgm:prSet presAssocID="{CABFBA77-1588-401F-ADCC-6478F8EB6070}" presName="rootConnector" presStyleLbl="node3" presStyleIdx="2" presStyleCnt="5"/>
      <dgm:spPr/>
    </dgm:pt>
    <dgm:pt modelId="{86281580-6337-42BF-8F18-D64CCFA4F338}" type="pres">
      <dgm:prSet presAssocID="{CABFBA77-1588-401F-ADCC-6478F8EB6070}" presName="hierChild4" presStyleCnt="0"/>
      <dgm:spPr/>
    </dgm:pt>
    <dgm:pt modelId="{D9F0265A-A71D-451F-B064-692013288496}" type="pres">
      <dgm:prSet presAssocID="{CABFBA77-1588-401F-ADCC-6478F8EB6070}" presName="hierChild5" presStyleCnt="0"/>
      <dgm:spPr/>
    </dgm:pt>
    <dgm:pt modelId="{7C08D4EA-D228-40FC-B5D2-238A97F77A2F}" type="pres">
      <dgm:prSet presAssocID="{64E4F130-73FD-4944-B09B-26DECA663109}" presName="Name37" presStyleLbl="parChTrans1D3" presStyleIdx="3" presStyleCnt="5"/>
      <dgm:spPr/>
    </dgm:pt>
    <dgm:pt modelId="{8C467787-5020-44C3-A007-11186A82D029}" type="pres">
      <dgm:prSet presAssocID="{5E4ED295-BE86-4C09-819F-E3CF7301AD26}" presName="hierRoot2" presStyleCnt="0">
        <dgm:presLayoutVars>
          <dgm:hierBranch val="init"/>
        </dgm:presLayoutVars>
      </dgm:prSet>
      <dgm:spPr/>
    </dgm:pt>
    <dgm:pt modelId="{6B83DFA1-8471-474A-ACCB-5246DA534E4E}" type="pres">
      <dgm:prSet presAssocID="{5E4ED295-BE86-4C09-819F-E3CF7301AD26}" presName="rootComposite" presStyleCnt="0"/>
      <dgm:spPr/>
    </dgm:pt>
    <dgm:pt modelId="{BF304279-340F-4482-A2C2-F564CEF8B874}" type="pres">
      <dgm:prSet presAssocID="{5E4ED295-BE86-4C09-819F-E3CF7301AD26}" presName="rootText" presStyleLbl="node3" presStyleIdx="3" presStyleCnt="5">
        <dgm:presLayoutVars>
          <dgm:chPref val="3"/>
        </dgm:presLayoutVars>
      </dgm:prSet>
      <dgm:spPr/>
    </dgm:pt>
    <dgm:pt modelId="{737322DC-E06D-4308-A926-132F2A71E98C}" type="pres">
      <dgm:prSet presAssocID="{5E4ED295-BE86-4C09-819F-E3CF7301AD26}" presName="rootConnector" presStyleLbl="node3" presStyleIdx="3" presStyleCnt="5"/>
      <dgm:spPr/>
    </dgm:pt>
    <dgm:pt modelId="{BC9CE468-1832-420A-9745-720301154264}" type="pres">
      <dgm:prSet presAssocID="{5E4ED295-BE86-4C09-819F-E3CF7301AD26}" presName="hierChild4" presStyleCnt="0"/>
      <dgm:spPr/>
    </dgm:pt>
    <dgm:pt modelId="{A8A01FC2-C452-4A9A-8F6E-09339003E5DD}" type="pres">
      <dgm:prSet presAssocID="{5E4ED295-BE86-4C09-819F-E3CF7301AD26}" presName="hierChild5" presStyleCnt="0"/>
      <dgm:spPr/>
    </dgm:pt>
    <dgm:pt modelId="{94A9DE7B-D647-4E88-81A2-EAB15D71A084}" type="pres">
      <dgm:prSet presAssocID="{4D87F691-A724-4388-A60E-084BC8EA7E12}" presName="Name37" presStyleLbl="parChTrans1D3" presStyleIdx="4" presStyleCnt="5"/>
      <dgm:spPr/>
    </dgm:pt>
    <dgm:pt modelId="{B4E5C5C8-E12A-4A46-9409-63AB92166E00}" type="pres">
      <dgm:prSet presAssocID="{5A352D1C-8DD0-476C-989E-E30779AD2BF8}" presName="hierRoot2" presStyleCnt="0">
        <dgm:presLayoutVars>
          <dgm:hierBranch val="init"/>
        </dgm:presLayoutVars>
      </dgm:prSet>
      <dgm:spPr/>
    </dgm:pt>
    <dgm:pt modelId="{330E7AF5-0FBB-4AC2-8E68-83CC9A7F8CB3}" type="pres">
      <dgm:prSet presAssocID="{5A352D1C-8DD0-476C-989E-E30779AD2BF8}" presName="rootComposite" presStyleCnt="0"/>
      <dgm:spPr/>
    </dgm:pt>
    <dgm:pt modelId="{C8F2E1BB-0FF1-49AF-8292-A848A0652FB8}" type="pres">
      <dgm:prSet presAssocID="{5A352D1C-8DD0-476C-989E-E30779AD2BF8}" presName="rootText" presStyleLbl="node3" presStyleIdx="4" presStyleCnt="5">
        <dgm:presLayoutVars>
          <dgm:chPref val="3"/>
        </dgm:presLayoutVars>
      </dgm:prSet>
      <dgm:spPr/>
    </dgm:pt>
    <dgm:pt modelId="{E09005CA-3D09-420D-B7BB-CFC2AC011A3B}" type="pres">
      <dgm:prSet presAssocID="{5A352D1C-8DD0-476C-989E-E30779AD2BF8}" presName="rootConnector" presStyleLbl="node3" presStyleIdx="4" presStyleCnt="5"/>
      <dgm:spPr/>
    </dgm:pt>
    <dgm:pt modelId="{6F4BBD1A-BF83-475E-A53C-0DB801F868DA}" type="pres">
      <dgm:prSet presAssocID="{5A352D1C-8DD0-476C-989E-E30779AD2BF8}" presName="hierChild4" presStyleCnt="0"/>
      <dgm:spPr/>
    </dgm:pt>
    <dgm:pt modelId="{ABD1981A-6968-451C-BFD3-4D1B9C3CD6C0}" type="pres">
      <dgm:prSet presAssocID="{5A352D1C-8DD0-476C-989E-E30779AD2BF8}" presName="hierChild5" presStyleCnt="0"/>
      <dgm:spPr/>
    </dgm:pt>
    <dgm:pt modelId="{174611D5-AE34-40E4-BDA9-ED486F50DD03}" type="pres">
      <dgm:prSet presAssocID="{BFA534E7-0E29-41E1-9095-E43042E8F63D}" presName="hierChild5" presStyleCnt="0"/>
      <dgm:spPr/>
    </dgm:pt>
    <dgm:pt modelId="{66E63996-436A-4CE0-87F9-BFFEFA93D04C}" type="pres">
      <dgm:prSet presAssocID="{D8863BB5-494B-4FA0-8019-4B57C3CD3ED7}" presName="hierChild3" presStyleCnt="0"/>
      <dgm:spPr/>
    </dgm:pt>
  </dgm:ptLst>
  <dgm:cxnLst>
    <dgm:cxn modelId="{FEA8F70A-D0EB-47C1-B420-BD14DDE18575}" srcId="{D8863BB5-494B-4FA0-8019-4B57C3CD3ED7}" destId="{BFA534E7-0E29-41E1-9095-E43042E8F63D}" srcOrd="0" destOrd="0" parTransId="{0B006420-4559-416D-9415-C5A1A6171802}" sibTransId="{8A5C6729-35FE-4ED9-917F-581936B04440}"/>
    <dgm:cxn modelId="{CC011417-BCE4-4A64-9595-AB687FD82856}" srcId="{BFA534E7-0E29-41E1-9095-E43042E8F63D}" destId="{5A352D1C-8DD0-476C-989E-E30779AD2BF8}" srcOrd="4" destOrd="0" parTransId="{4D87F691-A724-4388-A60E-084BC8EA7E12}" sibTransId="{9E0E0F7F-1BBF-486E-BAD9-ACEC1D349EA2}"/>
    <dgm:cxn modelId="{B663FB18-B8A3-4AE4-8E34-9EDF43EE3C13}" type="presOf" srcId="{5E4ED295-BE86-4C09-819F-E3CF7301AD26}" destId="{BF304279-340F-4482-A2C2-F564CEF8B874}" srcOrd="0" destOrd="0" presId="urn:microsoft.com/office/officeart/2005/8/layout/orgChart1"/>
    <dgm:cxn modelId="{DC62D91B-FD59-4124-839F-50AC1EBA7CDF}" srcId="{753102FB-2F88-4EA9-B77E-34EC62F34A1D}" destId="{D8863BB5-494B-4FA0-8019-4B57C3CD3ED7}" srcOrd="0" destOrd="0" parTransId="{5A838F30-2BA5-46D7-96E6-C32C3DD0796B}" sibTransId="{50675F40-0982-4B36-A8FA-F7D71D9B7736}"/>
    <dgm:cxn modelId="{72D8DC1F-4C57-4373-A790-B236755AAABC}" srcId="{BFA534E7-0E29-41E1-9095-E43042E8F63D}" destId="{6FE9561D-1C8F-45A9-8255-D669B3205D43}" srcOrd="0" destOrd="0" parTransId="{92B02175-EE06-443D-A73D-99C865A73721}" sibTransId="{443D038D-64AD-4355-A603-EA4E9B5FD892}"/>
    <dgm:cxn modelId="{EE8C2220-087E-402A-926F-A5A87D7EA82F}" type="presOf" srcId="{6FE9561D-1C8F-45A9-8255-D669B3205D43}" destId="{45AB3FE0-5AB5-46D4-B506-C09D1BD75589}" srcOrd="1" destOrd="0" presId="urn:microsoft.com/office/officeart/2005/8/layout/orgChart1"/>
    <dgm:cxn modelId="{0DB93931-A90C-4CC3-B486-26485C362DC2}" type="presOf" srcId="{BFA534E7-0E29-41E1-9095-E43042E8F63D}" destId="{6B57C743-3A90-462A-AE8C-5B093F5EDB4A}" srcOrd="1" destOrd="0" presId="urn:microsoft.com/office/officeart/2005/8/layout/orgChart1"/>
    <dgm:cxn modelId="{33632061-5CDF-44B5-A6B4-9C40F70FA4AD}" srcId="{BFA534E7-0E29-41E1-9095-E43042E8F63D}" destId="{5E4ED295-BE86-4C09-819F-E3CF7301AD26}" srcOrd="3" destOrd="0" parTransId="{64E4F130-73FD-4944-B09B-26DECA663109}" sibTransId="{B97ACEFB-C491-4BF8-BA3E-E3E2E83070B6}"/>
    <dgm:cxn modelId="{0473EE48-3BF1-479E-9A5B-01848A612699}" type="presOf" srcId="{6FE9561D-1C8F-45A9-8255-D669B3205D43}" destId="{9C5061F5-233C-44A9-AE32-E4F4F01FB08D}" srcOrd="0" destOrd="0" presId="urn:microsoft.com/office/officeart/2005/8/layout/orgChart1"/>
    <dgm:cxn modelId="{58ED2A4B-6F83-4542-A606-3687951B3BD1}" type="presOf" srcId="{CABFBA77-1588-401F-ADCC-6478F8EB6070}" destId="{4B4C9E7E-F8C3-4804-A3A6-236FAD39B880}" srcOrd="0" destOrd="0" presId="urn:microsoft.com/office/officeart/2005/8/layout/orgChart1"/>
    <dgm:cxn modelId="{66FAFD52-3C44-47B5-9674-EA1B3FC5AE5E}" type="presOf" srcId="{7E07B41C-4A5A-475D-B23C-66CCFDE6933B}" destId="{66F2DFE0-A96A-408B-BE90-24FE51F35967}" srcOrd="0" destOrd="0" presId="urn:microsoft.com/office/officeart/2005/8/layout/orgChart1"/>
    <dgm:cxn modelId="{8A0AC976-C085-469E-AB8A-96E87439EFB0}" type="presOf" srcId="{BFA534E7-0E29-41E1-9095-E43042E8F63D}" destId="{EB41B727-7966-48A8-AF6E-A98B35F7EC2A}" srcOrd="0" destOrd="0" presId="urn:microsoft.com/office/officeart/2005/8/layout/orgChart1"/>
    <dgm:cxn modelId="{E675E680-A7DB-465C-B5EB-A49C4E68790A}" type="presOf" srcId="{7E07B41C-4A5A-475D-B23C-66CCFDE6933B}" destId="{3A658023-670F-49E5-B55D-64DC68D2E3AB}" srcOrd="1" destOrd="0" presId="urn:microsoft.com/office/officeart/2005/8/layout/orgChart1"/>
    <dgm:cxn modelId="{44FEC596-D556-4DE4-92A5-D9796F93E1C9}" type="presOf" srcId="{92B02175-EE06-443D-A73D-99C865A73721}" destId="{CDA12C6E-0F16-4689-895B-CB96BDE1C5F3}" srcOrd="0" destOrd="0" presId="urn:microsoft.com/office/officeart/2005/8/layout/orgChart1"/>
    <dgm:cxn modelId="{0FE76A9E-BA88-4877-A84C-CC6D5E203940}" type="presOf" srcId="{D8863BB5-494B-4FA0-8019-4B57C3CD3ED7}" destId="{70853874-AA69-497A-88A8-8A1FD9DB25C1}" srcOrd="0" destOrd="0" presId="urn:microsoft.com/office/officeart/2005/8/layout/orgChart1"/>
    <dgm:cxn modelId="{7456E6A3-FA2D-405B-9311-1879C70B7663}" type="presOf" srcId="{753102FB-2F88-4EA9-B77E-34EC62F34A1D}" destId="{1D8D064B-BC6F-48D0-AD3C-11DBD9AD85CB}" srcOrd="0" destOrd="0" presId="urn:microsoft.com/office/officeart/2005/8/layout/orgChart1"/>
    <dgm:cxn modelId="{25DA66AD-11EF-4E46-BB85-0E3B20007A0A}" type="presOf" srcId="{CABFBA77-1588-401F-ADCC-6478F8EB6070}" destId="{ADFA512E-C3D1-4929-8B97-96BA794184EE}" srcOrd="1" destOrd="0" presId="urn:microsoft.com/office/officeart/2005/8/layout/orgChart1"/>
    <dgm:cxn modelId="{CEDEAEAF-CEAE-44D3-9DA6-C6706ADEC235}" type="presOf" srcId="{0B006420-4559-416D-9415-C5A1A6171802}" destId="{8585E750-D94B-4B59-96E2-FF347EB5B972}" srcOrd="0" destOrd="0" presId="urn:microsoft.com/office/officeart/2005/8/layout/orgChart1"/>
    <dgm:cxn modelId="{BB2939C0-C63B-44CD-86E9-E254003C84D1}" type="presOf" srcId="{5A352D1C-8DD0-476C-989E-E30779AD2BF8}" destId="{E09005CA-3D09-420D-B7BB-CFC2AC011A3B}" srcOrd="1" destOrd="0" presId="urn:microsoft.com/office/officeart/2005/8/layout/orgChart1"/>
    <dgm:cxn modelId="{74FD03C5-56F8-46F5-B7B9-C69E8995FFCB}" type="presOf" srcId="{6ADF2D7D-566E-4A4F-A6E7-4EBA5B880312}" destId="{E28A8D1D-B9E7-425D-963B-C128EAF2E3D6}" srcOrd="0" destOrd="0" presId="urn:microsoft.com/office/officeart/2005/8/layout/orgChart1"/>
    <dgm:cxn modelId="{A042B5CA-0FCC-4480-8235-55C8728F1E4C}" type="presOf" srcId="{5A352D1C-8DD0-476C-989E-E30779AD2BF8}" destId="{C8F2E1BB-0FF1-49AF-8292-A848A0652FB8}" srcOrd="0" destOrd="0" presId="urn:microsoft.com/office/officeart/2005/8/layout/orgChart1"/>
    <dgm:cxn modelId="{4F15C3D0-E505-487D-B7D2-08CD6777DB6B}" type="presOf" srcId="{0A2A52E5-F49F-4E19-8D91-96C96DC31984}" destId="{C37B423D-42A0-4142-A392-5C492B8F745C}" srcOrd="0" destOrd="0" presId="urn:microsoft.com/office/officeart/2005/8/layout/orgChart1"/>
    <dgm:cxn modelId="{A116C8D4-B7EE-4325-8E4C-088D4069A1D5}" srcId="{BFA534E7-0E29-41E1-9095-E43042E8F63D}" destId="{CABFBA77-1588-401F-ADCC-6478F8EB6070}" srcOrd="2" destOrd="0" parTransId="{0A2A52E5-F49F-4E19-8D91-96C96DC31984}" sibTransId="{68716439-A09B-49E4-A097-2CAD5A96F959}"/>
    <dgm:cxn modelId="{D3A759E0-E7E2-4DD5-93F5-90575DFA4441}" type="presOf" srcId="{5E4ED295-BE86-4C09-819F-E3CF7301AD26}" destId="{737322DC-E06D-4308-A926-132F2A71E98C}" srcOrd="1" destOrd="0" presId="urn:microsoft.com/office/officeart/2005/8/layout/orgChart1"/>
    <dgm:cxn modelId="{B90B2AE4-3333-4A57-A604-BC31A3842AA9}" type="presOf" srcId="{4D87F691-A724-4388-A60E-084BC8EA7E12}" destId="{94A9DE7B-D647-4E88-81A2-EAB15D71A084}" srcOrd="0" destOrd="0" presId="urn:microsoft.com/office/officeart/2005/8/layout/orgChart1"/>
    <dgm:cxn modelId="{94162FED-F3CF-4D09-ABC2-09E33414A01F}" type="presOf" srcId="{64E4F130-73FD-4944-B09B-26DECA663109}" destId="{7C08D4EA-D228-40FC-B5D2-238A97F77A2F}" srcOrd="0" destOrd="0" presId="urn:microsoft.com/office/officeart/2005/8/layout/orgChart1"/>
    <dgm:cxn modelId="{ACE2CAED-01D9-4A11-8CE8-D159B39AC06F}" srcId="{BFA534E7-0E29-41E1-9095-E43042E8F63D}" destId="{7E07B41C-4A5A-475D-B23C-66CCFDE6933B}" srcOrd="1" destOrd="0" parTransId="{6ADF2D7D-566E-4A4F-A6E7-4EBA5B880312}" sibTransId="{780A67CC-B9BC-4493-B63C-C81C453386BC}"/>
    <dgm:cxn modelId="{98ED93FF-5675-4DC4-BA27-15D9EDEA7D4E}" type="presOf" srcId="{D8863BB5-494B-4FA0-8019-4B57C3CD3ED7}" destId="{98D64D62-7149-4693-A34B-C2F65C1DEFFA}" srcOrd="1" destOrd="0" presId="urn:microsoft.com/office/officeart/2005/8/layout/orgChart1"/>
    <dgm:cxn modelId="{3CC8078A-54CD-465F-888E-A9DBF8B1DF3F}" type="presParOf" srcId="{1D8D064B-BC6F-48D0-AD3C-11DBD9AD85CB}" destId="{DEB23F63-3ADD-4D7C-82BA-67CEC9BB9763}" srcOrd="0" destOrd="0" presId="urn:microsoft.com/office/officeart/2005/8/layout/orgChart1"/>
    <dgm:cxn modelId="{45DCD345-0DF0-42E2-A652-B2147759C228}" type="presParOf" srcId="{DEB23F63-3ADD-4D7C-82BA-67CEC9BB9763}" destId="{69669C3C-ECB9-4286-911F-DCB51BC1E43D}" srcOrd="0" destOrd="0" presId="urn:microsoft.com/office/officeart/2005/8/layout/orgChart1"/>
    <dgm:cxn modelId="{DCBDF92C-E349-4171-84FA-B460DED6FAED}" type="presParOf" srcId="{69669C3C-ECB9-4286-911F-DCB51BC1E43D}" destId="{70853874-AA69-497A-88A8-8A1FD9DB25C1}" srcOrd="0" destOrd="0" presId="urn:microsoft.com/office/officeart/2005/8/layout/orgChart1"/>
    <dgm:cxn modelId="{641CB5B8-BBD7-4E8F-9C49-CE3356E8B1AA}" type="presParOf" srcId="{69669C3C-ECB9-4286-911F-DCB51BC1E43D}" destId="{98D64D62-7149-4693-A34B-C2F65C1DEFFA}" srcOrd="1" destOrd="0" presId="urn:microsoft.com/office/officeart/2005/8/layout/orgChart1"/>
    <dgm:cxn modelId="{3E275A55-09F9-4A7B-9F8C-3D48AFA93CE6}" type="presParOf" srcId="{DEB23F63-3ADD-4D7C-82BA-67CEC9BB9763}" destId="{1EBA97C8-3298-48EA-BA93-365543E75298}" srcOrd="1" destOrd="0" presId="urn:microsoft.com/office/officeart/2005/8/layout/orgChart1"/>
    <dgm:cxn modelId="{35E15D25-D51F-4936-8C48-35C3A713BF9C}" type="presParOf" srcId="{1EBA97C8-3298-48EA-BA93-365543E75298}" destId="{8585E750-D94B-4B59-96E2-FF347EB5B972}" srcOrd="0" destOrd="0" presId="urn:microsoft.com/office/officeart/2005/8/layout/orgChart1"/>
    <dgm:cxn modelId="{631D9AC6-46FC-49B4-97AA-849DE5D826FB}" type="presParOf" srcId="{1EBA97C8-3298-48EA-BA93-365543E75298}" destId="{695D98E9-D7BE-4ED8-B387-C692B49BD977}" srcOrd="1" destOrd="0" presId="urn:microsoft.com/office/officeart/2005/8/layout/orgChart1"/>
    <dgm:cxn modelId="{B9BB3C08-30BE-4645-8C09-9A779D5B57CA}" type="presParOf" srcId="{695D98E9-D7BE-4ED8-B387-C692B49BD977}" destId="{B87F270E-7CCB-4CB9-ADB7-5F3B50EDE780}" srcOrd="0" destOrd="0" presId="urn:microsoft.com/office/officeart/2005/8/layout/orgChart1"/>
    <dgm:cxn modelId="{B505686D-0D23-4710-BB1C-E05987C5B13C}" type="presParOf" srcId="{B87F270E-7CCB-4CB9-ADB7-5F3B50EDE780}" destId="{EB41B727-7966-48A8-AF6E-A98B35F7EC2A}" srcOrd="0" destOrd="0" presId="urn:microsoft.com/office/officeart/2005/8/layout/orgChart1"/>
    <dgm:cxn modelId="{53670571-FA99-4342-BE5F-6F7FB0F9A6D0}" type="presParOf" srcId="{B87F270E-7CCB-4CB9-ADB7-5F3B50EDE780}" destId="{6B57C743-3A90-462A-AE8C-5B093F5EDB4A}" srcOrd="1" destOrd="0" presId="urn:microsoft.com/office/officeart/2005/8/layout/orgChart1"/>
    <dgm:cxn modelId="{5ED2DB41-FDFA-42BF-9417-AB2675112921}" type="presParOf" srcId="{695D98E9-D7BE-4ED8-B387-C692B49BD977}" destId="{D8C8A35D-2409-4076-8D56-DEB39D96EC8F}" srcOrd="1" destOrd="0" presId="urn:microsoft.com/office/officeart/2005/8/layout/orgChart1"/>
    <dgm:cxn modelId="{A3349EFF-069A-4465-A674-FDB5B32519F2}" type="presParOf" srcId="{D8C8A35D-2409-4076-8D56-DEB39D96EC8F}" destId="{CDA12C6E-0F16-4689-895B-CB96BDE1C5F3}" srcOrd="0" destOrd="0" presId="urn:microsoft.com/office/officeart/2005/8/layout/orgChart1"/>
    <dgm:cxn modelId="{9AEBE532-52C4-4783-BF0D-0A99791C3A76}" type="presParOf" srcId="{D8C8A35D-2409-4076-8D56-DEB39D96EC8F}" destId="{EBA57292-D124-41B3-B662-0E6578F69472}" srcOrd="1" destOrd="0" presId="urn:microsoft.com/office/officeart/2005/8/layout/orgChart1"/>
    <dgm:cxn modelId="{6527209E-EF78-4C5A-A681-65F11DEA42C3}" type="presParOf" srcId="{EBA57292-D124-41B3-B662-0E6578F69472}" destId="{E1CFCD4A-7CBA-4016-86E3-306BC59AA7B3}" srcOrd="0" destOrd="0" presId="urn:microsoft.com/office/officeart/2005/8/layout/orgChart1"/>
    <dgm:cxn modelId="{E5114F28-2874-4D5E-B47F-F812E1834750}" type="presParOf" srcId="{E1CFCD4A-7CBA-4016-86E3-306BC59AA7B3}" destId="{9C5061F5-233C-44A9-AE32-E4F4F01FB08D}" srcOrd="0" destOrd="0" presId="urn:microsoft.com/office/officeart/2005/8/layout/orgChart1"/>
    <dgm:cxn modelId="{A6792156-A0C3-4225-AA33-90D475B2E827}" type="presParOf" srcId="{E1CFCD4A-7CBA-4016-86E3-306BC59AA7B3}" destId="{45AB3FE0-5AB5-46D4-B506-C09D1BD75589}" srcOrd="1" destOrd="0" presId="urn:microsoft.com/office/officeart/2005/8/layout/orgChart1"/>
    <dgm:cxn modelId="{C55493CE-4DB8-4C1E-8C95-CCA3F3990E94}" type="presParOf" srcId="{EBA57292-D124-41B3-B662-0E6578F69472}" destId="{B7EBDCAB-0A11-4215-9CEF-179F23CB1E5E}" srcOrd="1" destOrd="0" presId="urn:microsoft.com/office/officeart/2005/8/layout/orgChart1"/>
    <dgm:cxn modelId="{485C33D1-05A8-43A0-B12E-EAF1539BD13D}" type="presParOf" srcId="{EBA57292-D124-41B3-B662-0E6578F69472}" destId="{117C89CE-D94C-4517-8473-75A03CBE1DD5}" srcOrd="2" destOrd="0" presId="urn:microsoft.com/office/officeart/2005/8/layout/orgChart1"/>
    <dgm:cxn modelId="{EE0A572F-08EC-4439-A8A8-16B9B08DC482}" type="presParOf" srcId="{D8C8A35D-2409-4076-8D56-DEB39D96EC8F}" destId="{E28A8D1D-B9E7-425D-963B-C128EAF2E3D6}" srcOrd="2" destOrd="0" presId="urn:microsoft.com/office/officeart/2005/8/layout/orgChart1"/>
    <dgm:cxn modelId="{95DB81C5-AE3B-457A-9AC7-9BBE18CAD0E7}" type="presParOf" srcId="{D8C8A35D-2409-4076-8D56-DEB39D96EC8F}" destId="{46794EEC-38FE-4D2E-A47D-BFCD80BC3044}" srcOrd="3" destOrd="0" presId="urn:microsoft.com/office/officeart/2005/8/layout/orgChart1"/>
    <dgm:cxn modelId="{1F206CDB-DDFF-4D11-AE85-422FBAAC4661}" type="presParOf" srcId="{46794EEC-38FE-4D2E-A47D-BFCD80BC3044}" destId="{0261A89A-F7F1-44A1-B5B9-EA8F2761B272}" srcOrd="0" destOrd="0" presId="urn:microsoft.com/office/officeart/2005/8/layout/orgChart1"/>
    <dgm:cxn modelId="{147D747A-3177-466E-B8D9-9BC0F1CD6F7D}" type="presParOf" srcId="{0261A89A-F7F1-44A1-B5B9-EA8F2761B272}" destId="{66F2DFE0-A96A-408B-BE90-24FE51F35967}" srcOrd="0" destOrd="0" presId="urn:microsoft.com/office/officeart/2005/8/layout/orgChart1"/>
    <dgm:cxn modelId="{6939C8BD-15F2-4CFF-9E7B-B99225D9CCD8}" type="presParOf" srcId="{0261A89A-F7F1-44A1-B5B9-EA8F2761B272}" destId="{3A658023-670F-49E5-B55D-64DC68D2E3AB}" srcOrd="1" destOrd="0" presId="urn:microsoft.com/office/officeart/2005/8/layout/orgChart1"/>
    <dgm:cxn modelId="{A4969740-E257-4C40-8A8C-CAC6E2378139}" type="presParOf" srcId="{46794EEC-38FE-4D2E-A47D-BFCD80BC3044}" destId="{63FCDE3E-08BC-432D-A773-D2F5D31108B1}" srcOrd="1" destOrd="0" presId="urn:microsoft.com/office/officeart/2005/8/layout/orgChart1"/>
    <dgm:cxn modelId="{279CE23E-423B-4EA6-A3A0-19E32C479051}" type="presParOf" srcId="{46794EEC-38FE-4D2E-A47D-BFCD80BC3044}" destId="{EFD1882F-B83E-41F7-9AE6-EBBCD22DDFAC}" srcOrd="2" destOrd="0" presId="urn:microsoft.com/office/officeart/2005/8/layout/orgChart1"/>
    <dgm:cxn modelId="{49587B47-00A7-463A-BD7E-821BE018589D}" type="presParOf" srcId="{D8C8A35D-2409-4076-8D56-DEB39D96EC8F}" destId="{C37B423D-42A0-4142-A392-5C492B8F745C}" srcOrd="4" destOrd="0" presId="urn:microsoft.com/office/officeart/2005/8/layout/orgChart1"/>
    <dgm:cxn modelId="{757C23EA-3ADE-4BF2-AAF3-D932A83F48F8}" type="presParOf" srcId="{D8C8A35D-2409-4076-8D56-DEB39D96EC8F}" destId="{32FE6D7C-308D-4742-963A-07215172F0F0}" srcOrd="5" destOrd="0" presId="urn:microsoft.com/office/officeart/2005/8/layout/orgChart1"/>
    <dgm:cxn modelId="{CF76F417-0AB4-4E98-8B49-69A8D2E01150}" type="presParOf" srcId="{32FE6D7C-308D-4742-963A-07215172F0F0}" destId="{2C981061-B67A-49B7-9F94-E85583E12F26}" srcOrd="0" destOrd="0" presId="urn:microsoft.com/office/officeart/2005/8/layout/orgChart1"/>
    <dgm:cxn modelId="{EBDE06FA-D65D-4BC5-BC7C-1F440127FA7D}" type="presParOf" srcId="{2C981061-B67A-49B7-9F94-E85583E12F26}" destId="{4B4C9E7E-F8C3-4804-A3A6-236FAD39B880}" srcOrd="0" destOrd="0" presId="urn:microsoft.com/office/officeart/2005/8/layout/orgChart1"/>
    <dgm:cxn modelId="{A6B7FC56-3155-4D68-9E49-3327500CDC21}" type="presParOf" srcId="{2C981061-B67A-49B7-9F94-E85583E12F26}" destId="{ADFA512E-C3D1-4929-8B97-96BA794184EE}" srcOrd="1" destOrd="0" presId="urn:microsoft.com/office/officeart/2005/8/layout/orgChart1"/>
    <dgm:cxn modelId="{2BA267D4-4D71-4872-B4BC-019C6C91F9EB}" type="presParOf" srcId="{32FE6D7C-308D-4742-963A-07215172F0F0}" destId="{86281580-6337-42BF-8F18-D64CCFA4F338}" srcOrd="1" destOrd="0" presId="urn:microsoft.com/office/officeart/2005/8/layout/orgChart1"/>
    <dgm:cxn modelId="{0F931B9D-71B7-4305-8FD5-BD5A0CF9C923}" type="presParOf" srcId="{32FE6D7C-308D-4742-963A-07215172F0F0}" destId="{D9F0265A-A71D-451F-B064-692013288496}" srcOrd="2" destOrd="0" presId="urn:microsoft.com/office/officeart/2005/8/layout/orgChart1"/>
    <dgm:cxn modelId="{B888ED7E-5CB5-42A6-ADA2-50ADA6413AA5}" type="presParOf" srcId="{D8C8A35D-2409-4076-8D56-DEB39D96EC8F}" destId="{7C08D4EA-D228-40FC-B5D2-238A97F77A2F}" srcOrd="6" destOrd="0" presId="urn:microsoft.com/office/officeart/2005/8/layout/orgChart1"/>
    <dgm:cxn modelId="{98C509E9-7430-43F8-9A0F-807CE7A2A7E8}" type="presParOf" srcId="{D8C8A35D-2409-4076-8D56-DEB39D96EC8F}" destId="{8C467787-5020-44C3-A007-11186A82D029}" srcOrd="7" destOrd="0" presId="urn:microsoft.com/office/officeart/2005/8/layout/orgChart1"/>
    <dgm:cxn modelId="{F01CDBE0-FE1E-40E6-956D-1861ACEA1813}" type="presParOf" srcId="{8C467787-5020-44C3-A007-11186A82D029}" destId="{6B83DFA1-8471-474A-ACCB-5246DA534E4E}" srcOrd="0" destOrd="0" presId="urn:microsoft.com/office/officeart/2005/8/layout/orgChart1"/>
    <dgm:cxn modelId="{BB362BD2-70EC-494D-B0DC-4E2FA433393C}" type="presParOf" srcId="{6B83DFA1-8471-474A-ACCB-5246DA534E4E}" destId="{BF304279-340F-4482-A2C2-F564CEF8B874}" srcOrd="0" destOrd="0" presId="urn:microsoft.com/office/officeart/2005/8/layout/orgChart1"/>
    <dgm:cxn modelId="{D89C780F-D066-4917-979D-AE32279AC000}" type="presParOf" srcId="{6B83DFA1-8471-474A-ACCB-5246DA534E4E}" destId="{737322DC-E06D-4308-A926-132F2A71E98C}" srcOrd="1" destOrd="0" presId="urn:microsoft.com/office/officeart/2005/8/layout/orgChart1"/>
    <dgm:cxn modelId="{024D2242-51E0-4F58-89F0-9CDF816FBFAA}" type="presParOf" srcId="{8C467787-5020-44C3-A007-11186A82D029}" destId="{BC9CE468-1832-420A-9745-720301154264}" srcOrd="1" destOrd="0" presId="urn:microsoft.com/office/officeart/2005/8/layout/orgChart1"/>
    <dgm:cxn modelId="{767C9575-EB9B-4560-98EF-CBEF271CE177}" type="presParOf" srcId="{8C467787-5020-44C3-A007-11186A82D029}" destId="{A8A01FC2-C452-4A9A-8F6E-09339003E5DD}" srcOrd="2" destOrd="0" presId="urn:microsoft.com/office/officeart/2005/8/layout/orgChart1"/>
    <dgm:cxn modelId="{0CE45478-C43C-4055-888E-1B60211F6F03}" type="presParOf" srcId="{D8C8A35D-2409-4076-8D56-DEB39D96EC8F}" destId="{94A9DE7B-D647-4E88-81A2-EAB15D71A084}" srcOrd="8" destOrd="0" presId="urn:microsoft.com/office/officeart/2005/8/layout/orgChart1"/>
    <dgm:cxn modelId="{6B772BC7-B90B-4C39-957D-19C545C2470C}" type="presParOf" srcId="{D8C8A35D-2409-4076-8D56-DEB39D96EC8F}" destId="{B4E5C5C8-E12A-4A46-9409-63AB92166E00}" srcOrd="9" destOrd="0" presId="urn:microsoft.com/office/officeart/2005/8/layout/orgChart1"/>
    <dgm:cxn modelId="{D85D52CC-D255-4238-8E18-F60FBD7542DC}" type="presParOf" srcId="{B4E5C5C8-E12A-4A46-9409-63AB92166E00}" destId="{330E7AF5-0FBB-4AC2-8E68-83CC9A7F8CB3}" srcOrd="0" destOrd="0" presId="urn:microsoft.com/office/officeart/2005/8/layout/orgChart1"/>
    <dgm:cxn modelId="{D3FFE1E9-4C6A-46E4-8028-20C1EFF8A9A0}" type="presParOf" srcId="{330E7AF5-0FBB-4AC2-8E68-83CC9A7F8CB3}" destId="{C8F2E1BB-0FF1-49AF-8292-A848A0652FB8}" srcOrd="0" destOrd="0" presId="urn:microsoft.com/office/officeart/2005/8/layout/orgChart1"/>
    <dgm:cxn modelId="{1B5FBF72-3A1E-4509-AE26-85C10F6C3FD5}" type="presParOf" srcId="{330E7AF5-0FBB-4AC2-8E68-83CC9A7F8CB3}" destId="{E09005CA-3D09-420D-B7BB-CFC2AC011A3B}" srcOrd="1" destOrd="0" presId="urn:microsoft.com/office/officeart/2005/8/layout/orgChart1"/>
    <dgm:cxn modelId="{5F56267C-5BFD-4210-9E6C-F0CE4A3688A9}" type="presParOf" srcId="{B4E5C5C8-E12A-4A46-9409-63AB92166E00}" destId="{6F4BBD1A-BF83-475E-A53C-0DB801F868DA}" srcOrd="1" destOrd="0" presId="urn:microsoft.com/office/officeart/2005/8/layout/orgChart1"/>
    <dgm:cxn modelId="{B1C62990-B8E3-49A6-A911-D4A94F674528}" type="presParOf" srcId="{B4E5C5C8-E12A-4A46-9409-63AB92166E00}" destId="{ABD1981A-6968-451C-BFD3-4D1B9C3CD6C0}" srcOrd="2" destOrd="0" presId="urn:microsoft.com/office/officeart/2005/8/layout/orgChart1"/>
    <dgm:cxn modelId="{D208D375-6679-4C20-967E-9EA02A306061}" type="presParOf" srcId="{695D98E9-D7BE-4ED8-B387-C692B49BD977}" destId="{174611D5-AE34-40E4-BDA9-ED486F50DD03}" srcOrd="2" destOrd="0" presId="urn:microsoft.com/office/officeart/2005/8/layout/orgChart1"/>
    <dgm:cxn modelId="{0A03837C-E1D2-4F2C-A6AE-77BD7188A62D}" type="presParOf" srcId="{DEB23F63-3ADD-4D7C-82BA-67CEC9BB9763}" destId="{66E63996-436A-4CE0-87F9-BFFEFA93D0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A9DE7B-D647-4E88-81A2-EAB15D71A084}">
      <dsp:nvSpPr>
        <dsp:cNvPr id="0" name=""/>
        <dsp:cNvSpPr/>
      </dsp:nvSpPr>
      <dsp:spPr>
        <a:xfrm>
          <a:off x="2201015" y="1009748"/>
          <a:ext cx="125155" cy="2753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3423"/>
              </a:lnTo>
              <a:lnTo>
                <a:pt x="125155" y="275342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8D4EA-D228-40FC-B5D2-238A97F77A2F}">
      <dsp:nvSpPr>
        <dsp:cNvPr id="0" name=""/>
        <dsp:cNvSpPr/>
      </dsp:nvSpPr>
      <dsp:spPr>
        <a:xfrm>
          <a:off x="2201015" y="1009748"/>
          <a:ext cx="125155" cy="21610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1020"/>
              </a:lnTo>
              <a:lnTo>
                <a:pt x="125155" y="21610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B423D-42A0-4142-A392-5C492B8F745C}">
      <dsp:nvSpPr>
        <dsp:cNvPr id="0" name=""/>
        <dsp:cNvSpPr/>
      </dsp:nvSpPr>
      <dsp:spPr>
        <a:xfrm>
          <a:off x="2201015" y="1009748"/>
          <a:ext cx="125155" cy="1568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617"/>
              </a:lnTo>
              <a:lnTo>
                <a:pt x="125155" y="156861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8A8D1D-B9E7-425D-963B-C128EAF2E3D6}">
      <dsp:nvSpPr>
        <dsp:cNvPr id="0" name=""/>
        <dsp:cNvSpPr/>
      </dsp:nvSpPr>
      <dsp:spPr>
        <a:xfrm>
          <a:off x="2201015" y="1009748"/>
          <a:ext cx="125155" cy="9762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6213"/>
              </a:lnTo>
              <a:lnTo>
                <a:pt x="125155" y="97621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12C6E-0F16-4689-895B-CB96BDE1C5F3}">
      <dsp:nvSpPr>
        <dsp:cNvPr id="0" name=""/>
        <dsp:cNvSpPr/>
      </dsp:nvSpPr>
      <dsp:spPr>
        <a:xfrm>
          <a:off x="2201015" y="1009748"/>
          <a:ext cx="125155" cy="383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810"/>
              </a:lnTo>
              <a:lnTo>
                <a:pt x="125155" y="38381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85E750-D94B-4B59-96E2-FF347EB5B972}">
      <dsp:nvSpPr>
        <dsp:cNvPr id="0" name=""/>
        <dsp:cNvSpPr/>
      </dsp:nvSpPr>
      <dsp:spPr>
        <a:xfrm>
          <a:off x="2489043" y="417345"/>
          <a:ext cx="91440" cy="175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21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853874-AA69-497A-88A8-8A1FD9DB25C1}">
      <dsp:nvSpPr>
        <dsp:cNvPr id="0" name=""/>
        <dsp:cNvSpPr/>
      </dsp:nvSpPr>
      <dsp:spPr>
        <a:xfrm>
          <a:off x="2117578" y="160"/>
          <a:ext cx="834370" cy="4171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CEO</a:t>
          </a:r>
        </a:p>
      </dsp:txBody>
      <dsp:txXfrm>
        <a:off x="2117578" y="160"/>
        <a:ext cx="834370" cy="417185"/>
      </dsp:txXfrm>
    </dsp:sp>
    <dsp:sp modelId="{EB41B727-7966-48A8-AF6E-A98B35F7EC2A}">
      <dsp:nvSpPr>
        <dsp:cNvPr id="0" name=""/>
        <dsp:cNvSpPr/>
      </dsp:nvSpPr>
      <dsp:spPr>
        <a:xfrm>
          <a:off x="2117578" y="592563"/>
          <a:ext cx="834370" cy="41718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Director Operations</a:t>
          </a:r>
        </a:p>
      </dsp:txBody>
      <dsp:txXfrm>
        <a:off x="2117578" y="592563"/>
        <a:ext cx="834370" cy="417185"/>
      </dsp:txXfrm>
    </dsp:sp>
    <dsp:sp modelId="{9C5061F5-233C-44A9-AE32-E4F4F01FB08D}">
      <dsp:nvSpPr>
        <dsp:cNvPr id="0" name=""/>
        <dsp:cNvSpPr/>
      </dsp:nvSpPr>
      <dsp:spPr>
        <a:xfrm>
          <a:off x="2326170" y="1184966"/>
          <a:ext cx="834370" cy="41718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Business Operations Officer</a:t>
          </a:r>
        </a:p>
      </dsp:txBody>
      <dsp:txXfrm>
        <a:off x="2326170" y="1184966"/>
        <a:ext cx="834370" cy="417185"/>
      </dsp:txXfrm>
    </dsp:sp>
    <dsp:sp modelId="{66F2DFE0-A96A-408B-BE90-24FE51F35967}">
      <dsp:nvSpPr>
        <dsp:cNvPr id="0" name=""/>
        <dsp:cNvSpPr/>
      </dsp:nvSpPr>
      <dsp:spPr>
        <a:xfrm>
          <a:off x="2326170" y="1777369"/>
          <a:ext cx="834370" cy="41718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Insights and Analysis Lead</a:t>
          </a:r>
        </a:p>
      </dsp:txBody>
      <dsp:txXfrm>
        <a:off x="2326170" y="1777369"/>
        <a:ext cx="834370" cy="417185"/>
      </dsp:txXfrm>
    </dsp:sp>
    <dsp:sp modelId="{4B4C9E7E-F8C3-4804-A3A6-236FAD39B880}">
      <dsp:nvSpPr>
        <dsp:cNvPr id="0" name=""/>
        <dsp:cNvSpPr/>
      </dsp:nvSpPr>
      <dsp:spPr>
        <a:xfrm>
          <a:off x="2326170" y="2369773"/>
          <a:ext cx="834370" cy="41718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ICT and Security Lead</a:t>
          </a:r>
        </a:p>
      </dsp:txBody>
      <dsp:txXfrm>
        <a:off x="2326170" y="2369773"/>
        <a:ext cx="834370" cy="417185"/>
      </dsp:txXfrm>
    </dsp:sp>
    <dsp:sp modelId="{BF304279-340F-4482-A2C2-F564CEF8B874}">
      <dsp:nvSpPr>
        <dsp:cNvPr id="0" name=""/>
        <dsp:cNvSpPr/>
      </dsp:nvSpPr>
      <dsp:spPr>
        <a:xfrm>
          <a:off x="2326170" y="2962176"/>
          <a:ext cx="834370" cy="41718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Intergration and Applications Lead</a:t>
          </a:r>
        </a:p>
      </dsp:txBody>
      <dsp:txXfrm>
        <a:off x="2326170" y="2962176"/>
        <a:ext cx="834370" cy="417185"/>
      </dsp:txXfrm>
    </dsp:sp>
    <dsp:sp modelId="{C8F2E1BB-0FF1-49AF-8292-A848A0652FB8}">
      <dsp:nvSpPr>
        <dsp:cNvPr id="0" name=""/>
        <dsp:cNvSpPr/>
      </dsp:nvSpPr>
      <dsp:spPr>
        <a:xfrm>
          <a:off x="2326170" y="3554579"/>
          <a:ext cx="834370" cy="4171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Receptionist</a:t>
          </a:r>
        </a:p>
      </dsp:txBody>
      <dsp:txXfrm>
        <a:off x="2326170" y="3554579"/>
        <a:ext cx="834370" cy="417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2be64-2d19-4994-845a-06a1d168ffda">
      <UserInfo>
        <DisplayName>Gerard Brody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2040C9525B54F9E8838265778710E" ma:contentTypeVersion="6" ma:contentTypeDescription="Create a new document." ma:contentTypeScope="" ma:versionID="eb034d2e680d156dd085db1406bddfd0">
  <xsd:schema xmlns:xsd="http://www.w3.org/2001/XMLSchema" xmlns:xs="http://www.w3.org/2001/XMLSchema" xmlns:p="http://schemas.microsoft.com/office/2006/metadata/properties" xmlns:ns2="f032d69c-b3d5-44ba-add9-3f9b4fe2b865" xmlns:ns3="a002be64-2d19-4994-845a-06a1d168ffda" targetNamespace="http://schemas.microsoft.com/office/2006/metadata/properties" ma:root="true" ma:fieldsID="85375525a4b040fa12c26f0539b977e7" ns2:_="" ns3:_="">
    <xsd:import namespace="f032d69c-b3d5-44ba-add9-3f9b4fe2b865"/>
    <xsd:import namespace="a002be64-2d19-4994-845a-06a1d168f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d69c-b3d5-44ba-add9-3f9b4fe2b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be64-2d19-4994-845a-06a1d168f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61CF6-0768-4908-AAD4-8C200F83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455AB-FAB9-499B-B9DA-DD175FC1B572}">
  <ds:schemaRefs>
    <ds:schemaRef ds:uri="http://schemas.microsoft.com/office/2006/metadata/properties"/>
    <ds:schemaRef ds:uri="http://schemas.microsoft.com/office/infopath/2007/PartnerControls"/>
    <ds:schemaRef ds:uri="a002be64-2d19-4994-845a-06a1d168ffda"/>
  </ds:schemaRefs>
</ds:datastoreItem>
</file>

<file path=customXml/itemProps3.xml><?xml version="1.0" encoding="utf-8"?>
<ds:datastoreItem xmlns:ds="http://schemas.openxmlformats.org/officeDocument/2006/customXml" ds:itemID="{80766DCC-77D3-404D-9F52-3AC99E065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2d69c-b3d5-44ba-add9-3f9b4fe2b865"/>
    <ds:schemaRef ds:uri="a002be64-2d19-4994-845a-06a1d168f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Memo Template</Template>
  <TotalTime>2</TotalTime>
  <Pages>3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denise</dc:creator>
  <cp:keywords/>
  <cp:lastModifiedBy>Lisa Newman</cp:lastModifiedBy>
  <cp:revision>4</cp:revision>
  <cp:lastPrinted>2012-07-10T20:46:00Z</cp:lastPrinted>
  <dcterms:created xsi:type="dcterms:W3CDTF">2022-08-11T02:14:00Z</dcterms:created>
  <dcterms:modified xsi:type="dcterms:W3CDTF">2022-08-11T02:17:00Z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0x0101005A92040C9525B54F9E8838265778710E</vt:lpwstr>
  </property>
  <property fmtid="{D5CDD505-2E9C-101B-9397-08002B2CF9AE}" pid="3" name="Team">
    <vt:lpwstr>Policy &amp; Campaigns</vt:lpwstr>
  </property>
</Properties>
</file>