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F778" w14:textId="77777777" w:rsidR="00326490" w:rsidRPr="000552BE" w:rsidRDefault="0042495C" w:rsidP="00B117AF">
      <w:pPr>
        <w:pStyle w:val="DocumentLabel"/>
        <w:keepNext w:val="0"/>
        <w:keepLines w:val="0"/>
        <w:widowControl w:val="0"/>
        <w:ind w:left="0"/>
        <w:jc w:val="center"/>
        <w:rPr>
          <w:rFonts w:ascii="Corbel" w:hAnsi="Corbel" w:cs="Arial"/>
          <w:sz w:val="32"/>
          <w:szCs w:val="32"/>
        </w:rPr>
      </w:pPr>
      <w:r w:rsidRPr="000552BE">
        <w:rPr>
          <w:rFonts w:ascii="Corbel" w:hAnsi="Corbel" w:cs="Arial"/>
          <w:sz w:val="32"/>
          <w:szCs w:val="32"/>
        </w:rPr>
        <w:t>P</w:t>
      </w:r>
      <w:r w:rsidR="00326490" w:rsidRPr="000552BE">
        <w:rPr>
          <w:rFonts w:ascii="Corbel" w:hAnsi="Corbel" w:cs="Arial"/>
          <w:sz w:val="32"/>
          <w:szCs w:val="32"/>
        </w:rPr>
        <w:t>osition Description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689"/>
        <w:gridCol w:w="5924"/>
      </w:tblGrid>
      <w:tr w:rsidR="00326490" w:rsidRPr="000552BE" w14:paraId="5736F77F" w14:textId="77777777" w:rsidTr="199A726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7D" w14:textId="77777777" w:rsidR="00326490" w:rsidRPr="000552BE" w:rsidRDefault="00326490">
            <w:pPr>
              <w:rPr>
                <w:rFonts w:ascii="Corbel" w:hAnsi="Corbel"/>
                <w:sz w:val="22"/>
              </w:rPr>
            </w:pPr>
            <w:r w:rsidRPr="000552BE">
              <w:rPr>
                <w:rFonts w:ascii="Corbel" w:hAnsi="Corbel"/>
                <w:sz w:val="22"/>
                <w:lang w:eastAsia="en-AU"/>
              </w:rPr>
              <w:t>Position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7E" w14:textId="07C6238B" w:rsidR="00326490" w:rsidRPr="000552BE" w:rsidRDefault="00CA3E87" w:rsidP="658F9993">
            <w:pPr>
              <w:spacing w:line="259" w:lineRule="auto"/>
            </w:pPr>
            <w:r>
              <w:rPr>
                <w:rFonts w:ascii="Corbel" w:hAnsi="Corbel"/>
                <w:i/>
                <w:iCs/>
                <w:sz w:val="20"/>
                <w:szCs w:val="20"/>
              </w:rPr>
              <w:t>Legal Assistant</w:t>
            </w:r>
          </w:p>
        </w:tc>
      </w:tr>
      <w:tr w:rsidR="00326490" w:rsidRPr="000552BE" w14:paraId="5736F782" w14:textId="77777777" w:rsidTr="199A726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0" w14:textId="77777777" w:rsidR="00326490" w:rsidRPr="000552BE" w:rsidRDefault="00326490">
            <w:pPr>
              <w:rPr>
                <w:rFonts w:ascii="Corbel" w:hAnsi="Corbel"/>
                <w:sz w:val="22"/>
              </w:rPr>
            </w:pPr>
            <w:r w:rsidRPr="000552BE">
              <w:rPr>
                <w:rFonts w:ascii="Corbel" w:hAnsi="Corbel"/>
                <w:sz w:val="22"/>
                <w:lang w:eastAsia="en-AU"/>
              </w:rPr>
              <w:t>Reports to (position title)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1" w14:textId="1D6CF20B" w:rsidR="00326490" w:rsidRPr="000552BE" w:rsidRDefault="00CA3E87" w:rsidP="199A726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3532C7">
              <w:rPr>
                <w:rFonts w:ascii="Corbel" w:hAnsi="Corbel"/>
                <w:i/>
                <w:iCs/>
                <w:sz w:val="20"/>
                <w:szCs w:val="20"/>
              </w:rPr>
              <w:t>Director, Legal Practice</w:t>
            </w:r>
          </w:p>
        </w:tc>
      </w:tr>
      <w:tr w:rsidR="00326490" w:rsidRPr="000552BE" w14:paraId="5736F786" w14:textId="77777777" w:rsidTr="199A726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3" w14:textId="77777777" w:rsidR="00326490" w:rsidRPr="000552BE" w:rsidRDefault="00326490">
            <w:pPr>
              <w:rPr>
                <w:rFonts w:ascii="Corbel" w:hAnsi="Corbel"/>
                <w:sz w:val="22"/>
              </w:rPr>
            </w:pPr>
            <w:r w:rsidRPr="000552BE">
              <w:rPr>
                <w:rFonts w:ascii="Corbel" w:hAnsi="Corbel"/>
                <w:sz w:val="22"/>
                <w:lang w:eastAsia="en-AU"/>
              </w:rPr>
              <w:t>Purpose:</w:t>
            </w:r>
          </w:p>
          <w:p w14:paraId="5736F784" w14:textId="77777777" w:rsidR="00326490" w:rsidRPr="000552BE" w:rsidRDefault="00326490">
            <w:pPr>
              <w:rPr>
                <w:rFonts w:ascii="Corbel" w:hAnsi="Corbel"/>
                <w:sz w:val="22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F0547" w14:textId="778E52D4" w:rsidR="002A0B1D" w:rsidRPr="001F0EC2" w:rsidRDefault="001F0EC2" w:rsidP="002A0B1D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  <w:r>
              <w:rPr>
                <w:rFonts w:ascii="Corbel" w:hAnsi="Corbel"/>
                <w:i/>
                <w:iCs/>
                <w:sz w:val="20"/>
                <w:szCs w:val="20"/>
              </w:rPr>
              <w:t xml:space="preserve">The Legal Assistant undertakes paralegal and administrative tasks for the legal practice so that solicitors and legal practice managers are supported to focus upon delivery of legal services, </w:t>
            </w:r>
            <w:r w:rsidR="002A0B1D" w:rsidRPr="001F0EC2">
              <w:rPr>
                <w:rFonts w:ascii="Corbel" w:hAnsi="Corbel"/>
                <w:i/>
                <w:iCs/>
                <w:sz w:val="20"/>
                <w:szCs w:val="20"/>
              </w:rPr>
              <w:t>to further</w:t>
            </w:r>
            <w:r w:rsidR="002A0B1D" w:rsidRPr="658F9993">
              <w:rPr>
                <w:rFonts w:ascii="Corbel" w:hAnsi="Corbel"/>
                <w:sz w:val="20"/>
                <w:szCs w:val="20"/>
              </w:rPr>
              <w:t xml:space="preserve"> </w:t>
            </w:r>
            <w:r w:rsidR="002A0B1D" w:rsidRPr="2BFE59EF">
              <w:rPr>
                <w:rFonts w:ascii="Corbel" w:hAnsi="Corbel"/>
                <w:i/>
                <w:sz w:val="20"/>
                <w:szCs w:val="20"/>
              </w:rPr>
              <w:t>Consumer Action's mission of making life easier for people experiencing vulnerability and disadvantage in Australia</w:t>
            </w:r>
            <w:r w:rsidR="002A0B1D" w:rsidRPr="658F9993">
              <w:rPr>
                <w:rFonts w:ascii="Corbel" w:hAnsi="Corbel"/>
                <w:sz w:val="20"/>
                <w:szCs w:val="20"/>
              </w:rPr>
              <w:t>.</w:t>
            </w:r>
            <w:r w:rsidR="00046E00" w:rsidRPr="2BFE59EF">
              <w:rPr>
                <w:rFonts w:ascii="Corbel" w:hAnsi="Corbel"/>
                <w:i/>
                <w:iCs/>
                <w:sz w:val="20"/>
                <w:szCs w:val="20"/>
              </w:rPr>
              <w:t xml:space="preserve"> </w:t>
            </w:r>
          </w:p>
          <w:p w14:paraId="5736F785" w14:textId="01E50386" w:rsidR="00326490" w:rsidRPr="000552BE" w:rsidRDefault="00326490" w:rsidP="658F9993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</w:tr>
      <w:tr w:rsidR="00326490" w:rsidRPr="000552BE" w14:paraId="5736F789" w14:textId="77777777" w:rsidTr="199A726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7" w14:textId="77777777" w:rsidR="00326490" w:rsidRPr="000552BE" w:rsidRDefault="00326490">
            <w:pPr>
              <w:rPr>
                <w:rFonts w:ascii="Corbel" w:hAnsi="Corbel"/>
                <w:sz w:val="22"/>
              </w:rPr>
            </w:pPr>
            <w:r w:rsidRPr="000552BE">
              <w:rPr>
                <w:rFonts w:ascii="Corbel" w:hAnsi="Corbel"/>
                <w:sz w:val="22"/>
                <w:lang w:eastAsia="en-AU"/>
              </w:rPr>
              <w:t>Direct reports: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8" w14:textId="77777777" w:rsidR="00326490" w:rsidRPr="000552BE" w:rsidRDefault="007C357A">
            <w:pPr>
              <w:rPr>
                <w:rFonts w:ascii="Corbel" w:hAnsi="Corbel"/>
                <w:i/>
                <w:sz w:val="20"/>
                <w:szCs w:val="20"/>
              </w:rPr>
            </w:pPr>
            <w:r w:rsidRPr="000552BE">
              <w:rPr>
                <w:rFonts w:ascii="Corbel" w:hAnsi="Corbel"/>
                <w:i/>
                <w:sz w:val="20"/>
                <w:szCs w:val="20"/>
              </w:rPr>
              <w:t>0</w:t>
            </w:r>
          </w:p>
        </w:tc>
      </w:tr>
      <w:tr w:rsidR="00326490" w:rsidRPr="000552BE" w14:paraId="5736F78C" w14:textId="77777777" w:rsidTr="199A726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A" w14:textId="77777777" w:rsidR="00326490" w:rsidRPr="000552BE" w:rsidRDefault="00326490">
            <w:pPr>
              <w:rPr>
                <w:rFonts w:ascii="Corbel" w:hAnsi="Corbel"/>
                <w:sz w:val="22"/>
              </w:rPr>
            </w:pPr>
            <w:r w:rsidRPr="000552BE">
              <w:rPr>
                <w:rFonts w:ascii="Corbel" w:hAnsi="Corbel"/>
                <w:sz w:val="22"/>
                <w:lang w:eastAsia="en-AU"/>
              </w:rPr>
              <w:t>Indirect reports: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B" w14:textId="77777777" w:rsidR="00326490" w:rsidRPr="000552BE" w:rsidRDefault="007C357A">
            <w:pPr>
              <w:rPr>
                <w:rFonts w:ascii="Corbel" w:hAnsi="Corbel"/>
                <w:i/>
                <w:sz w:val="20"/>
                <w:szCs w:val="20"/>
              </w:rPr>
            </w:pPr>
            <w:r w:rsidRPr="000552BE">
              <w:rPr>
                <w:rFonts w:ascii="Corbel" w:hAnsi="Corbel"/>
                <w:i/>
                <w:sz w:val="20"/>
                <w:szCs w:val="20"/>
              </w:rPr>
              <w:t>0</w:t>
            </w:r>
          </w:p>
        </w:tc>
      </w:tr>
      <w:tr w:rsidR="00326490" w:rsidRPr="000552BE" w14:paraId="5736F794" w14:textId="77777777" w:rsidTr="199A726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6F78D" w14:textId="77777777" w:rsidR="00326490" w:rsidRPr="000552BE" w:rsidRDefault="00326490">
            <w:pPr>
              <w:rPr>
                <w:rFonts w:ascii="Corbel" w:hAnsi="Corbel"/>
                <w:sz w:val="22"/>
              </w:rPr>
            </w:pPr>
            <w:r w:rsidRPr="000552BE">
              <w:rPr>
                <w:rFonts w:ascii="Corbel" w:hAnsi="Corbel"/>
                <w:sz w:val="22"/>
              </w:rPr>
              <w:t>Scope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FA732" w14:textId="749A6D9C" w:rsidR="00CA3E87" w:rsidRDefault="004A3CB9" w:rsidP="116A7753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  <w:r w:rsidRPr="116A7753">
              <w:rPr>
                <w:rFonts w:ascii="Corbel" w:hAnsi="Corbel"/>
                <w:i/>
                <w:iCs/>
                <w:sz w:val="20"/>
                <w:szCs w:val="20"/>
              </w:rPr>
              <w:t>Supports</w:t>
            </w:r>
            <w:r w:rsidR="00CA3E87" w:rsidRPr="116A7753">
              <w:rPr>
                <w:rFonts w:ascii="Corbel" w:hAnsi="Corbel"/>
                <w:i/>
                <w:iCs/>
                <w:sz w:val="20"/>
                <w:szCs w:val="20"/>
              </w:rPr>
              <w:t xml:space="preserve"> a team of lawyers</w:t>
            </w:r>
            <w:r w:rsidR="001F0EC2" w:rsidRPr="116A7753">
              <w:rPr>
                <w:rFonts w:ascii="Corbel" w:hAnsi="Corbel"/>
                <w:i/>
                <w:iCs/>
                <w:sz w:val="20"/>
                <w:szCs w:val="20"/>
              </w:rPr>
              <w:t xml:space="preserve"> running approximately</w:t>
            </w:r>
            <w:r w:rsidRPr="116A7753">
              <w:rPr>
                <w:rFonts w:ascii="Corbel" w:hAnsi="Corbel"/>
                <w:i/>
                <w:iCs/>
                <w:sz w:val="20"/>
                <w:szCs w:val="20"/>
              </w:rPr>
              <w:t xml:space="preserve"> 130</w:t>
            </w:r>
          </w:p>
          <w:p w14:paraId="1C9E91D5" w14:textId="2A0C901E" w:rsidR="00CA3E87" w:rsidRDefault="004A3CB9" w:rsidP="116A7753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  <w:r w:rsidRPr="116A7753">
              <w:rPr>
                <w:rFonts w:ascii="Corbel" w:hAnsi="Corbel"/>
                <w:i/>
                <w:iCs/>
                <w:sz w:val="20"/>
                <w:szCs w:val="20"/>
              </w:rPr>
              <w:t xml:space="preserve">representation </w:t>
            </w:r>
            <w:r w:rsidR="00CA3E87" w:rsidRPr="116A7753">
              <w:rPr>
                <w:rFonts w:ascii="Corbel" w:hAnsi="Corbel"/>
                <w:i/>
                <w:iCs/>
                <w:sz w:val="20"/>
                <w:szCs w:val="20"/>
              </w:rPr>
              <w:t>files</w:t>
            </w:r>
            <w:r w:rsidR="001F0EC2" w:rsidRPr="116A7753">
              <w:rPr>
                <w:rFonts w:ascii="Corbel" w:hAnsi="Corbel"/>
                <w:i/>
                <w:iCs/>
                <w:sz w:val="20"/>
                <w:szCs w:val="20"/>
              </w:rPr>
              <w:t xml:space="preserve"> </w:t>
            </w:r>
            <w:r w:rsidRPr="116A7753">
              <w:rPr>
                <w:rFonts w:ascii="Corbel" w:hAnsi="Corbel"/>
                <w:i/>
                <w:iCs/>
                <w:sz w:val="20"/>
                <w:szCs w:val="20"/>
              </w:rPr>
              <w:t xml:space="preserve">per year and providing approximately 5000 discrete assistances to consumers and workers per year.  </w:t>
            </w:r>
          </w:p>
          <w:p w14:paraId="5736F793" w14:textId="1748964E" w:rsidR="00E05CE7" w:rsidRPr="000552BE" w:rsidRDefault="00716B43" w:rsidP="199A726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  <w:r w:rsidRPr="199A7265">
              <w:rPr>
                <w:rFonts w:ascii="Corbel" w:hAnsi="Corbel"/>
                <w:i/>
                <w:iCs/>
                <w:sz w:val="20"/>
                <w:szCs w:val="20"/>
              </w:rPr>
              <w:t xml:space="preserve">The position works closely with </w:t>
            </w:r>
            <w:r w:rsidR="004A3CB9" w:rsidRPr="199A7265">
              <w:rPr>
                <w:rFonts w:ascii="Corbel" w:hAnsi="Corbel"/>
                <w:i/>
                <w:iCs/>
                <w:sz w:val="20"/>
                <w:szCs w:val="20"/>
              </w:rPr>
              <w:t xml:space="preserve">all members of the legal practice, in particular the legal practice leadership team, and with </w:t>
            </w:r>
            <w:r w:rsidR="00033010" w:rsidRPr="199A7265">
              <w:rPr>
                <w:rFonts w:ascii="Corbel" w:hAnsi="Corbel"/>
                <w:i/>
                <w:iCs/>
                <w:sz w:val="20"/>
                <w:szCs w:val="20"/>
              </w:rPr>
              <w:t>other teams including financial counsellors</w:t>
            </w:r>
            <w:r w:rsidR="00C05457" w:rsidRPr="199A7265">
              <w:rPr>
                <w:rFonts w:ascii="Corbel" w:hAnsi="Corbel"/>
                <w:i/>
                <w:iCs/>
                <w:sz w:val="20"/>
                <w:szCs w:val="20"/>
              </w:rPr>
              <w:t>, policy officers</w:t>
            </w:r>
            <w:r w:rsidR="00033010" w:rsidRPr="199A7265">
              <w:rPr>
                <w:rFonts w:ascii="Corbel" w:hAnsi="Corbel"/>
                <w:i/>
                <w:iCs/>
                <w:sz w:val="20"/>
                <w:szCs w:val="20"/>
              </w:rPr>
              <w:t xml:space="preserve"> and </w:t>
            </w:r>
            <w:r w:rsidR="00E878B2" w:rsidRPr="199A7265">
              <w:rPr>
                <w:rFonts w:ascii="Corbel" w:hAnsi="Corbel"/>
                <w:i/>
                <w:iCs/>
                <w:sz w:val="20"/>
                <w:szCs w:val="20"/>
              </w:rPr>
              <w:t xml:space="preserve">the </w:t>
            </w:r>
            <w:r w:rsidR="00281C06">
              <w:rPr>
                <w:rFonts w:ascii="Corbel" w:hAnsi="Corbel"/>
                <w:i/>
                <w:iCs/>
                <w:sz w:val="20"/>
                <w:szCs w:val="20"/>
              </w:rPr>
              <w:t>Engagement and Learning team</w:t>
            </w:r>
            <w:r w:rsidR="00E05CE7" w:rsidRPr="199A7265">
              <w:rPr>
                <w:rFonts w:ascii="Corbel" w:hAnsi="Corbel"/>
                <w:i/>
                <w:iCs/>
                <w:sz w:val="20"/>
                <w:szCs w:val="20"/>
              </w:rPr>
              <w:t xml:space="preserve">. </w:t>
            </w:r>
          </w:p>
        </w:tc>
      </w:tr>
    </w:tbl>
    <w:p w14:paraId="3F6A8503" w14:textId="2C7CC8B3" w:rsidR="00CA3E87" w:rsidRDefault="00CA3E87" w:rsidP="00BF7253">
      <w:pPr>
        <w:pStyle w:val="ListParagraph"/>
        <w:spacing w:after="0" w:line="240" w:lineRule="auto"/>
        <w:ind w:left="0"/>
        <w:rPr>
          <w:rFonts w:ascii="Corbel" w:hAnsi="Corbel" w:cs="Arial"/>
          <w:b/>
          <w:sz w:val="20"/>
          <w:szCs w:val="20"/>
          <w:lang w:val="en-US"/>
        </w:rPr>
      </w:pPr>
    </w:p>
    <w:p w14:paraId="4A2C3D6A" w14:textId="1E3CE2CD" w:rsidR="00CA3E87" w:rsidRDefault="00CA3E87" w:rsidP="00BF7253">
      <w:pPr>
        <w:pStyle w:val="ListParagraph"/>
        <w:spacing w:after="0" w:line="240" w:lineRule="auto"/>
        <w:ind w:left="0"/>
        <w:rPr>
          <w:rFonts w:ascii="Corbel" w:hAnsi="Corbel" w:cs="Arial"/>
          <w:b/>
          <w:sz w:val="20"/>
          <w:szCs w:val="20"/>
          <w:lang w:val="en-US"/>
        </w:rPr>
      </w:pPr>
    </w:p>
    <w:p w14:paraId="6B7E101A" w14:textId="2B3716D9" w:rsidR="00515A21" w:rsidRPr="00CA13FE" w:rsidRDefault="00CA3E87" w:rsidP="00CA13FE">
      <w:pPr>
        <w:pStyle w:val="ListParagraph"/>
        <w:spacing w:after="0" w:line="240" w:lineRule="auto"/>
        <w:ind w:left="0"/>
        <w:rPr>
          <w:rFonts w:ascii="Corbel" w:hAnsi="Corbel" w:cs="Arial"/>
          <w:b/>
          <w:sz w:val="20"/>
          <w:szCs w:val="20"/>
          <w:lang w:val="en-US"/>
        </w:rPr>
      </w:pPr>
      <w:r>
        <w:rPr>
          <w:rFonts w:ascii="Corbel" w:hAnsi="Corbel" w:cs="Arial"/>
          <w:b/>
          <w:sz w:val="20"/>
          <w:szCs w:val="20"/>
          <w:lang w:val="en-US"/>
        </w:rPr>
        <w:t>ORGANISATION CHART</w:t>
      </w:r>
    </w:p>
    <w:p w14:paraId="580C0A54" w14:textId="60F525C2" w:rsidR="00515A21" w:rsidRDefault="00515A21" w:rsidP="007F259A">
      <w:pPr>
        <w:pStyle w:val="BodyText"/>
        <w:rPr>
          <w:rFonts w:ascii="Corbel" w:hAnsi="Corbel"/>
          <w:b/>
          <w:sz w:val="22"/>
          <w:lang w:val="en-US"/>
        </w:rPr>
      </w:pPr>
    </w:p>
    <w:p w14:paraId="14D9D7EC" w14:textId="043D302F" w:rsidR="00515A21" w:rsidRDefault="00515A21" w:rsidP="007F259A">
      <w:pPr>
        <w:pStyle w:val="BodyText"/>
        <w:rPr>
          <w:rFonts w:ascii="Corbel" w:hAnsi="Corbel"/>
          <w:b/>
          <w:sz w:val="22"/>
          <w:lang w:val="en-US"/>
        </w:rPr>
      </w:pPr>
    </w:p>
    <w:p w14:paraId="3A6E3E6F" w14:textId="5C839DB5" w:rsidR="00515A21" w:rsidRDefault="00515A21" w:rsidP="007F259A">
      <w:pPr>
        <w:pStyle w:val="BodyText"/>
        <w:rPr>
          <w:rFonts w:ascii="Corbel" w:hAnsi="Corbel"/>
          <w:b/>
          <w:sz w:val="22"/>
          <w:lang w:val="en-US"/>
        </w:rPr>
      </w:pPr>
      <w:r>
        <w:rPr>
          <w:rFonts w:ascii="Corbel" w:hAnsi="Corbel"/>
          <w:b/>
          <w:noProof/>
          <w:sz w:val="22"/>
          <w:lang w:val="en-US"/>
        </w:rPr>
        <w:drawing>
          <wp:inline distT="0" distB="0" distL="0" distR="0" wp14:anchorId="404611CE" wp14:editId="0D75C96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D37E366" w14:textId="441BB757" w:rsidR="00515A21" w:rsidRDefault="00515A21" w:rsidP="007F259A">
      <w:pPr>
        <w:pStyle w:val="BodyText"/>
        <w:rPr>
          <w:rFonts w:ascii="Corbel" w:hAnsi="Corbel"/>
          <w:b/>
          <w:sz w:val="22"/>
          <w:lang w:val="en-US"/>
        </w:rPr>
      </w:pPr>
    </w:p>
    <w:p w14:paraId="76556509" w14:textId="451201B5" w:rsidR="00515A21" w:rsidRDefault="00515A21" w:rsidP="007F259A">
      <w:pPr>
        <w:pStyle w:val="BodyText"/>
        <w:rPr>
          <w:rFonts w:ascii="Corbel" w:hAnsi="Corbel"/>
          <w:b/>
          <w:sz w:val="22"/>
          <w:lang w:val="en-US"/>
        </w:rPr>
      </w:pPr>
    </w:p>
    <w:p w14:paraId="20E7D4F7" w14:textId="2217CDF0" w:rsidR="00B117AF" w:rsidRDefault="00B117AF">
      <w:pPr>
        <w:rPr>
          <w:rFonts w:ascii="Corbel" w:hAnsi="Corbel"/>
          <w:b/>
          <w:sz w:val="20"/>
          <w:szCs w:val="20"/>
          <w:lang w:val="en-US"/>
        </w:rPr>
      </w:pPr>
    </w:p>
    <w:p w14:paraId="5736F7B3" w14:textId="7D938F27" w:rsidR="007F259A" w:rsidRPr="00E66C77" w:rsidRDefault="005C59B5" w:rsidP="007F259A">
      <w:pPr>
        <w:pStyle w:val="BodyText"/>
        <w:rPr>
          <w:rFonts w:ascii="Corbel" w:hAnsi="Corbel"/>
          <w:b/>
          <w:sz w:val="20"/>
          <w:szCs w:val="20"/>
          <w:lang w:val="en-US"/>
        </w:rPr>
      </w:pPr>
      <w:r w:rsidRPr="00E66C77">
        <w:rPr>
          <w:rFonts w:ascii="Corbel" w:hAnsi="Corbel"/>
          <w:b/>
          <w:sz w:val="20"/>
          <w:szCs w:val="20"/>
          <w:lang w:val="en-US"/>
        </w:rPr>
        <w:t>KEY RESPONSIBILITIES</w:t>
      </w:r>
    </w:p>
    <w:p w14:paraId="6C4EAFDB" w14:textId="77777777" w:rsidR="00CA3E87" w:rsidRPr="00CA3E87" w:rsidRDefault="00CA3E87" w:rsidP="001F0EC2">
      <w:pPr>
        <w:pStyle w:val="BodyText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  <w:lang w:val="en-US"/>
        </w:rPr>
        <w:t>Advice Line Support</w:t>
      </w:r>
    </w:p>
    <w:p w14:paraId="25EBC9E2" w14:textId="56BAE841" w:rsidR="00CA3E87" w:rsidRPr="00641F6D" w:rsidRDefault="00CA3E87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Assist the Advice Services Manager with administrative tasks</w:t>
      </w:r>
      <w:r w:rsidR="00641F6D">
        <w:rPr>
          <w:rFonts w:ascii="Corbel" w:hAnsi="Corbel"/>
          <w:sz w:val="20"/>
          <w:szCs w:val="20"/>
          <w:lang w:val="en-US"/>
        </w:rPr>
        <w:t xml:space="preserve"> (</w:t>
      </w:r>
      <w:r w:rsidR="00CA13FE">
        <w:rPr>
          <w:rFonts w:ascii="Corbel" w:hAnsi="Corbel"/>
          <w:sz w:val="20"/>
          <w:szCs w:val="20"/>
          <w:lang w:val="en-US"/>
        </w:rPr>
        <w:t xml:space="preserve">including for example </w:t>
      </w:r>
      <w:r w:rsidR="00641F6D">
        <w:rPr>
          <w:rFonts w:ascii="Corbel" w:hAnsi="Corbel"/>
          <w:sz w:val="20"/>
          <w:szCs w:val="20"/>
          <w:lang w:val="en-US"/>
        </w:rPr>
        <w:t>rostering, document scanning</w:t>
      </w:r>
      <w:r w:rsidR="00CA13FE">
        <w:rPr>
          <w:rFonts w:ascii="Corbel" w:hAnsi="Corbel"/>
          <w:sz w:val="20"/>
          <w:szCs w:val="20"/>
          <w:lang w:val="en-US"/>
        </w:rPr>
        <w:t>, transcribing messages</w:t>
      </w:r>
      <w:r w:rsidR="00641F6D">
        <w:rPr>
          <w:rFonts w:ascii="Corbel" w:hAnsi="Corbel"/>
          <w:sz w:val="20"/>
          <w:szCs w:val="20"/>
          <w:lang w:val="en-US"/>
        </w:rPr>
        <w:t xml:space="preserve">) </w:t>
      </w:r>
      <w:r>
        <w:rPr>
          <w:rFonts w:ascii="Corbel" w:hAnsi="Corbel"/>
          <w:sz w:val="20"/>
          <w:szCs w:val="20"/>
          <w:lang w:val="en-US"/>
        </w:rPr>
        <w:t>supporting the efficient operation of Consumer Action’s advice line services</w:t>
      </w:r>
      <w:r w:rsidR="00B11F9A">
        <w:rPr>
          <w:rFonts w:ascii="Corbel" w:hAnsi="Corbel"/>
          <w:sz w:val="20"/>
          <w:szCs w:val="20"/>
          <w:lang w:val="en-US"/>
        </w:rPr>
        <w:t>.</w:t>
      </w:r>
    </w:p>
    <w:p w14:paraId="3AD0D1C7" w14:textId="7AB048E1" w:rsidR="00641F6D" w:rsidRPr="00641F6D" w:rsidRDefault="00641F6D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In collaboration with Operations team, develop and coordinate a client callback booking system</w:t>
      </w:r>
      <w:r w:rsidR="00B11F9A">
        <w:rPr>
          <w:rFonts w:ascii="Corbel" w:hAnsi="Corbel"/>
          <w:sz w:val="20"/>
          <w:szCs w:val="20"/>
          <w:lang w:val="en-US"/>
        </w:rPr>
        <w:t>.</w:t>
      </w:r>
    </w:p>
    <w:p w14:paraId="788720F3" w14:textId="19D8C9D6" w:rsidR="00641F6D" w:rsidRPr="008E1487" w:rsidRDefault="00641F6D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Support Consumer Action’s data integrity by running reports</w:t>
      </w:r>
      <w:r w:rsidR="008E1487">
        <w:rPr>
          <w:rFonts w:ascii="Corbel" w:hAnsi="Corbel"/>
          <w:sz w:val="20"/>
          <w:szCs w:val="20"/>
          <w:lang w:val="en-US"/>
        </w:rPr>
        <w:t xml:space="preserve"> </w:t>
      </w:r>
      <w:r>
        <w:rPr>
          <w:rFonts w:ascii="Corbel" w:hAnsi="Corbel"/>
          <w:sz w:val="20"/>
          <w:szCs w:val="20"/>
          <w:lang w:val="en-US"/>
        </w:rPr>
        <w:t>and monitoring service evaluation survey requests, to produce quality reliable and comprehensive data for reporting purposes</w:t>
      </w:r>
      <w:r w:rsidR="00B11F9A">
        <w:rPr>
          <w:rFonts w:ascii="Corbel" w:hAnsi="Corbel"/>
          <w:sz w:val="20"/>
          <w:szCs w:val="20"/>
          <w:lang w:val="en-US"/>
        </w:rPr>
        <w:t>.</w:t>
      </w:r>
    </w:p>
    <w:p w14:paraId="3B18A208" w14:textId="2CC3E5DE" w:rsidR="008E1487" w:rsidRPr="008E1487" w:rsidRDefault="00B11F9A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A</w:t>
      </w:r>
      <w:r w:rsidR="008E1487">
        <w:rPr>
          <w:rFonts w:ascii="Corbel" w:hAnsi="Corbel"/>
          <w:sz w:val="20"/>
          <w:szCs w:val="20"/>
          <w:lang w:val="en-US"/>
        </w:rPr>
        <w:t>ssist lawyers by acting as first point of contact for appointment making, reminders</w:t>
      </w:r>
      <w:r>
        <w:rPr>
          <w:rFonts w:ascii="Corbel" w:hAnsi="Corbel"/>
          <w:sz w:val="20"/>
          <w:szCs w:val="20"/>
          <w:lang w:val="en-US"/>
        </w:rPr>
        <w:t>,</w:t>
      </w:r>
      <w:r w:rsidR="008E1487">
        <w:rPr>
          <w:rFonts w:ascii="Corbel" w:hAnsi="Corbel"/>
          <w:sz w:val="20"/>
          <w:szCs w:val="20"/>
          <w:lang w:val="en-US"/>
        </w:rPr>
        <w:t xml:space="preserve"> rescheduling of appointments and follow-up of outstanding documentation.</w:t>
      </w:r>
    </w:p>
    <w:p w14:paraId="019682CC" w14:textId="5558CA52" w:rsidR="008E1487" w:rsidRPr="008E1487" w:rsidRDefault="008E1487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lang w:val="en-US"/>
        </w:rPr>
        <w:t>Action Step administrative support: creating new A</w:t>
      </w:r>
      <w:r w:rsidR="00CA13FE">
        <w:rPr>
          <w:rFonts w:ascii="Corbel" w:hAnsi="Corbel"/>
          <w:sz w:val="20"/>
          <w:szCs w:val="20"/>
          <w:lang w:val="en-US"/>
        </w:rPr>
        <w:t>ctionStep</w:t>
      </w:r>
      <w:r>
        <w:rPr>
          <w:rFonts w:ascii="Corbel" w:hAnsi="Corbel"/>
          <w:sz w:val="20"/>
          <w:szCs w:val="20"/>
          <w:lang w:val="en-US"/>
        </w:rPr>
        <w:t xml:space="preserve"> actions as required for advice inbox requests</w:t>
      </w:r>
      <w:r w:rsidR="001C4795">
        <w:rPr>
          <w:rFonts w:ascii="Corbel" w:hAnsi="Corbel"/>
          <w:sz w:val="20"/>
          <w:szCs w:val="20"/>
          <w:lang w:val="en-US"/>
        </w:rPr>
        <w:t xml:space="preserve"> and referrals.</w:t>
      </w:r>
    </w:p>
    <w:p w14:paraId="01E9F93B" w14:textId="78D93A8D" w:rsidR="008E1487" w:rsidRDefault="008E1487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 w:rsidRPr="199A7265">
        <w:rPr>
          <w:rFonts w:ascii="Corbel" w:hAnsi="Corbel"/>
          <w:sz w:val="20"/>
          <w:szCs w:val="20"/>
        </w:rPr>
        <w:t>Preparation of referrals to external agencies, including the development of precedents where appropriate</w:t>
      </w:r>
      <w:r w:rsidR="00B11F9A">
        <w:rPr>
          <w:rFonts w:ascii="Corbel" w:hAnsi="Corbel"/>
          <w:sz w:val="20"/>
          <w:szCs w:val="20"/>
        </w:rPr>
        <w:t>.</w:t>
      </w:r>
    </w:p>
    <w:p w14:paraId="3AD24A4B" w14:textId="184693EF" w:rsidR="008E1487" w:rsidRDefault="008E1487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 w:rsidRPr="199A7265">
        <w:rPr>
          <w:rFonts w:ascii="Corbel" w:hAnsi="Corbel"/>
          <w:sz w:val="20"/>
          <w:szCs w:val="20"/>
        </w:rPr>
        <w:t xml:space="preserve"> </w:t>
      </w:r>
      <w:r w:rsidR="00B11F9A">
        <w:rPr>
          <w:rFonts w:ascii="Corbel" w:hAnsi="Corbel"/>
          <w:sz w:val="20"/>
          <w:szCs w:val="20"/>
        </w:rPr>
        <w:t>R</w:t>
      </w:r>
      <w:r w:rsidRPr="199A7265">
        <w:rPr>
          <w:rFonts w:ascii="Corbel" w:hAnsi="Corbel"/>
          <w:sz w:val="20"/>
          <w:szCs w:val="20"/>
        </w:rPr>
        <w:t>espond to advice email enquiries sending template email or letter as guided by the Advice Services Manager</w:t>
      </w:r>
      <w:r w:rsidR="00B11F9A">
        <w:rPr>
          <w:rFonts w:ascii="Corbel" w:hAnsi="Corbel"/>
          <w:sz w:val="20"/>
          <w:szCs w:val="20"/>
        </w:rPr>
        <w:t>.</w:t>
      </w:r>
    </w:p>
    <w:p w14:paraId="66A5FFAE" w14:textId="1D528B8E" w:rsidR="00DE0687" w:rsidRDefault="00DE0687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Assist with incoming calls and intake information </w:t>
      </w:r>
      <w:r w:rsidR="00CA535E">
        <w:rPr>
          <w:rFonts w:ascii="Corbel" w:hAnsi="Corbel"/>
          <w:sz w:val="20"/>
          <w:szCs w:val="20"/>
        </w:rPr>
        <w:t>as required.</w:t>
      </w:r>
    </w:p>
    <w:p w14:paraId="30CFE42E" w14:textId="58691F29" w:rsidR="008E1487" w:rsidRPr="008E1487" w:rsidRDefault="008E1487" w:rsidP="001C4795">
      <w:pPr>
        <w:pStyle w:val="BodyText"/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b/>
          <w:bCs/>
          <w:sz w:val="20"/>
          <w:szCs w:val="20"/>
          <w:lang w:val="en-US"/>
        </w:rPr>
        <w:t>Litigation Support</w:t>
      </w:r>
    </w:p>
    <w:p w14:paraId="1DB07C13" w14:textId="556966E4" w:rsidR="00CA3E87" w:rsidRDefault="0079418F" w:rsidP="001F0EC2">
      <w:pPr>
        <w:pStyle w:val="BodyText"/>
        <w:numPr>
          <w:ilvl w:val="0"/>
          <w:numId w:val="16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 xml:space="preserve"> </w:t>
      </w:r>
      <w:r w:rsidR="00FD40CD">
        <w:rPr>
          <w:rFonts w:ascii="Corbel" w:hAnsi="Corbel"/>
          <w:sz w:val="20"/>
          <w:szCs w:val="20"/>
          <w:lang w:val="en-US"/>
        </w:rPr>
        <w:t>Provide administrative and paralegal support to the legal practice as required</w:t>
      </w:r>
      <w:r w:rsidR="001C4795">
        <w:rPr>
          <w:rFonts w:ascii="Corbel" w:hAnsi="Corbel"/>
          <w:sz w:val="20"/>
          <w:szCs w:val="20"/>
          <w:lang w:val="en-US"/>
        </w:rPr>
        <w:t xml:space="preserve">, in particular leading up to and during </w:t>
      </w:r>
      <w:r w:rsidR="00B11F9A">
        <w:rPr>
          <w:rFonts w:ascii="Corbel" w:hAnsi="Corbel"/>
          <w:sz w:val="20"/>
          <w:szCs w:val="20"/>
          <w:lang w:val="en-US"/>
        </w:rPr>
        <w:t>court and tribunal hearings</w:t>
      </w:r>
      <w:r w:rsidR="001F0EC2">
        <w:rPr>
          <w:rFonts w:ascii="Corbel" w:hAnsi="Corbel"/>
          <w:sz w:val="20"/>
          <w:szCs w:val="20"/>
          <w:lang w:val="en-US"/>
        </w:rPr>
        <w:t>.</w:t>
      </w:r>
      <w:r w:rsidR="005B5829">
        <w:rPr>
          <w:rFonts w:ascii="Corbel" w:hAnsi="Corbel"/>
          <w:sz w:val="20"/>
          <w:szCs w:val="20"/>
          <w:lang w:val="en-US"/>
        </w:rPr>
        <w:t xml:space="preserve"> This can include managing large documents and files</w:t>
      </w:r>
      <w:r w:rsidR="00D66EC2">
        <w:rPr>
          <w:rFonts w:ascii="Corbel" w:hAnsi="Corbel"/>
          <w:sz w:val="20"/>
          <w:szCs w:val="20"/>
          <w:lang w:val="en-US"/>
        </w:rPr>
        <w:t xml:space="preserve"> and other support as required</w:t>
      </w:r>
      <w:r w:rsidR="005B5829">
        <w:rPr>
          <w:rFonts w:ascii="Corbel" w:hAnsi="Corbel"/>
          <w:sz w:val="20"/>
          <w:szCs w:val="20"/>
          <w:lang w:val="en-US"/>
        </w:rPr>
        <w:t>.</w:t>
      </w:r>
    </w:p>
    <w:p w14:paraId="33D5771E" w14:textId="38C8EDEC" w:rsidR="00CA3E87" w:rsidRPr="004A3CB9" w:rsidRDefault="001C4795" w:rsidP="00CA3E87">
      <w:pPr>
        <w:pStyle w:val="BodyText"/>
        <w:rPr>
          <w:rFonts w:ascii="Corbel" w:hAnsi="Corbel"/>
          <w:b/>
          <w:bCs/>
          <w:sz w:val="20"/>
          <w:szCs w:val="20"/>
          <w:lang w:val="en-US"/>
        </w:rPr>
      </w:pPr>
      <w:r w:rsidRPr="001C4795">
        <w:rPr>
          <w:rFonts w:ascii="Corbel" w:hAnsi="Corbel"/>
          <w:b/>
          <w:bCs/>
          <w:sz w:val="20"/>
          <w:szCs w:val="20"/>
          <w:lang w:val="en-US"/>
        </w:rPr>
        <w:t>Administrative Support</w:t>
      </w:r>
    </w:p>
    <w:p w14:paraId="440F310A" w14:textId="0E844ADB" w:rsidR="00CC29FD" w:rsidRDefault="001C4795" w:rsidP="00CC29FD">
      <w:pPr>
        <w:pStyle w:val="BodyText"/>
        <w:numPr>
          <w:ilvl w:val="0"/>
          <w:numId w:val="18"/>
        </w:numPr>
        <w:rPr>
          <w:rFonts w:ascii="Corbel" w:hAnsi="Corbel"/>
          <w:sz w:val="20"/>
          <w:szCs w:val="20"/>
          <w:lang w:val="en-US"/>
        </w:rPr>
      </w:pPr>
      <w:r w:rsidRPr="003532C7">
        <w:rPr>
          <w:rFonts w:ascii="Corbel" w:hAnsi="Corbel"/>
          <w:sz w:val="20"/>
          <w:szCs w:val="20"/>
          <w:lang w:val="en-US"/>
        </w:rPr>
        <w:t>Provide general administrative support to the Director of Legal Practice</w:t>
      </w:r>
      <w:r w:rsidR="001F0EC2" w:rsidRPr="003532C7">
        <w:rPr>
          <w:rFonts w:ascii="Corbel" w:hAnsi="Corbel"/>
          <w:sz w:val="20"/>
          <w:szCs w:val="20"/>
          <w:lang w:val="en-US"/>
        </w:rPr>
        <w:t xml:space="preserve">, </w:t>
      </w:r>
      <w:r w:rsidR="005B5829">
        <w:rPr>
          <w:rFonts w:ascii="Corbel" w:hAnsi="Corbel"/>
          <w:sz w:val="20"/>
          <w:szCs w:val="20"/>
          <w:lang w:val="en-US"/>
        </w:rPr>
        <w:t>and the legal practice</w:t>
      </w:r>
      <w:r w:rsidRPr="003532C7">
        <w:rPr>
          <w:rFonts w:ascii="Corbel" w:hAnsi="Corbel"/>
          <w:sz w:val="20"/>
          <w:szCs w:val="20"/>
          <w:lang w:val="en-US"/>
        </w:rPr>
        <w:t xml:space="preserve">, </w:t>
      </w:r>
      <w:r w:rsidR="00471368" w:rsidRPr="003532C7">
        <w:rPr>
          <w:rFonts w:ascii="Corbel" w:hAnsi="Corbel"/>
          <w:sz w:val="20"/>
          <w:szCs w:val="20"/>
          <w:lang w:val="en-US"/>
        </w:rPr>
        <w:t>including assistance responding to regulators</w:t>
      </w:r>
      <w:r w:rsidR="00893AFB" w:rsidRPr="003532C7">
        <w:rPr>
          <w:rFonts w:ascii="Corbel" w:hAnsi="Corbel"/>
          <w:sz w:val="20"/>
          <w:szCs w:val="20"/>
          <w:lang w:val="en-US"/>
        </w:rPr>
        <w:t xml:space="preserve"> request for information</w:t>
      </w:r>
      <w:r w:rsidR="00471368" w:rsidRPr="003532C7">
        <w:rPr>
          <w:rFonts w:ascii="Corbel" w:hAnsi="Corbel"/>
          <w:sz w:val="20"/>
          <w:szCs w:val="20"/>
          <w:lang w:val="en-US"/>
        </w:rPr>
        <w:t xml:space="preserve">, </w:t>
      </w:r>
      <w:r w:rsidR="00246243" w:rsidRPr="003532C7">
        <w:rPr>
          <w:rFonts w:ascii="Corbel" w:hAnsi="Corbel"/>
          <w:sz w:val="20"/>
          <w:szCs w:val="20"/>
          <w:lang w:val="en-US"/>
        </w:rPr>
        <w:t>preparing for</w:t>
      </w:r>
      <w:r w:rsidR="00A00432" w:rsidRPr="003532C7">
        <w:rPr>
          <w:rFonts w:ascii="Corbel" w:hAnsi="Corbel"/>
          <w:sz w:val="20"/>
          <w:szCs w:val="20"/>
          <w:lang w:val="en-US"/>
        </w:rPr>
        <w:t xml:space="preserve"> our annual cross check</w:t>
      </w:r>
      <w:r w:rsidR="00246243" w:rsidRPr="003532C7">
        <w:rPr>
          <w:rFonts w:ascii="Corbel" w:hAnsi="Corbel"/>
          <w:sz w:val="20"/>
          <w:szCs w:val="20"/>
          <w:lang w:val="en-US"/>
        </w:rPr>
        <w:t xml:space="preserve"> and administrative</w:t>
      </w:r>
      <w:r w:rsidR="0054492B" w:rsidRPr="003532C7">
        <w:rPr>
          <w:rFonts w:ascii="Corbel" w:hAnsi="Corbel"/>
          <w:sz w:val="20"/>
          <w:szCs w:val="20"/>
          <w:lang w:val="en-US"/>
        </w:rPr>
        <w:t xml:space="preserve"> assistance</w:t>
      </w:r>
      <w:r w:rsidR="00246243" w:rsidRPr="003532C7">
        <w:rPr>
          <w:rFonts w:ascii="Corbel" w:hAnsi="Corbel"/>
          <w:sz w:val="20"/>
          <w:szCs w:val="20"/>
          <w:lang w:val="en-US"/>
        </w:rPr>
        <w:t xml:space="preserve"> preparing </w:t>
      </w:r>
      <w:r w:rsidR="004E25A4" w:rsidRPr="003532C7">
        <w:rPr>
          <w:rFonts w:ascii="Corbel" w:hAnsi="Corbel"/>
          <w:sz w:val="20"/>
          <w:szCs w:val="20"/>
          <w:lang w:val="en-US"/>
        </w:rPr>
        <w:t>for training sessions</w:t>
      </w:r>
      <w:r w:rsidR="00893AFB" w:rsidRPr="003532C7">
        <w:rPr>
          <w:rFonts w:ascii="Corbel" w:hAnsi="Corbel"/>
          <w:sz w:val="20"/>
          <w:szCs w:val="20"/>
          <w:lang w:val="en-US"/>
        </w:rPr>
        <w:t xml:space="preserve"> given by the legal</w:t>
      </w:r>
      <w:r w:rsidR="001B5300" w:rsidRPr="003532C7">
        <w:rPr>
          <w:rFonts w:ascii="Corbel" w:hAnsi="Corbel"/>
          <w:sz w:val="20"/>
          <w:szCs w:val="20"/>
          <w:lang w:val="en-US"/>
        </w:rPr>
        <w:t xml:space="preserve"> practice</w:t>
      </w:r>
      <w:r w:rsidR="00290359" w:rsidRPr="003532C7">
        <w:rPr>
          <w:rFonts w:ascii="Corbel" w:hAnsi="Corbel"/>
          <w:sz w:val="20"/>
          <w:szCs w:val="20"/>
          <w:lang w:val="en-US"/>
        </w:rPr>
        <w:t>.</w:t>
      </w:r>
      <w:r w:rsidR="00246243" w:rsidRPr="003532C7">
        <w:rPr>
          <w:rFonts w:ascii="Corbel" w:hAnsi="Corbel"/>
          <w:sz w:val="20"/>
          <w:szCs w:val="20"/>
          <w:lang w:val="en-US"/>
        </w:rPr>
        <w:t xml:space="preserve"> </w:t>
      </w:r>
      <w:r w:rsidR="00A00432" w:rsidRPr="003532C7">
        <w:rPr>
          <w:rFonts w:ascii="Corbel" w:hAnsi="Corbel"/>
          <w:sz w:val="20"/>
          <w:szCs w:val="20"/>
          <w:lang w:val="en-US"/>
        </w:rPr>
        <w:t xml:space="preserve"> </w:t>
      </w:r>
    </w:p>
    <w:p w14:paraId="04387DE4" w14:textId="5BAA83BB" w:rsidR="00E3622C" w:rsidRPr="003532C7" w:rsidRDefault="00E3622C" w:rsidP="00CC29FD">
      <w:pPr>
        <w:pStyle w:val="BodyText"/>
        <w:numPr>
          <w:ilvl w:val="0"/>
          <w:numId w:val="18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>Taking minutes of meetings</w:t>
      </w:r>
      <w:r w:rsidR="00AD05D6">
        <w:rPr>
          <w:rFonts w:ascii="Corbel" w:hAnsi="Corbel"/>
          <w:sz w:val="20"/>
          <w:szCs w:val="20"/>
          <w:lang w:val="en-US"/>
        </w:rPr>
        <w:t xml:space="preserve"> and general </w:t>
      </w:r>
      <w:r w:rsidR="000343CA">
        <w:rPr>
          <w:rFonts w:ascii="Corbel" w:hAnsi="Corbel"/>
          <w:sz w:val="20"/>
          <w:szCs w:val="20"/>
          <w:lang w:val="en-US"/>
        </w:rPr>
        <w:t>assistance managing documents, and resources for the legal practice.</w:t>
      </w:r>
    </w:p>
    <w:p w14:paraId="00E9897F" w14:textId="717511B0" w:rsidR="001B5300" w:rsidRPr="003532C7" w:rsidRDefault="001B5300" w:rsidP="00CC29FD">
      <w:pPr>
        <w:pStyle w:val="BodyText"/>
        <w:numPr>
          <w:ilvl w:val="0"/>
          <w:numId w:val="18"/>
        </w:numPr>
        <w:rPr>
          <w:rFonts w:ascii="Corbel" w:hAnsi="Corbel"/>
          <w:sz w:val="20"/>
          <w:szCs w:val="20"/>
          <w:lang w:val="en-US"/>
        </w:rPr>
      </w:pPr>
      <w:r w:rsidRPr="003532C7">
        <w:rPr>
          <w:rFonts w:ascii="Corbel" w:hAnsi="Corbel"/>
          <w:sz w:val="20"/>
          <w:szCs w:val="20"/>
          <w:lang w:val="en-US"/>
        </w:rPr>
        <w:t xml:space="preserve">Administrative support to </w:t>
      </w:r>
      <w:r w:rsidR="005B5829">
        <w:rPr>
          <w:rFonts w:ascii="Corbel" w:hAnsi="Corbel"/>
          <w:sz w:val="20"/>
          <w:szCs w:val="20"/>
          <w:lang w:val="en-US"/>
        </w:rPr>
        <w:t>the legal practice in arranging</w:t>
      </w:r>
      <w:r w:rsidRPr="003532C7">
        <w:rPr>
          <w:rFonts w:ascii="Corbel" w:hAnsi="Corbel"/>
          <w:sz w:val="20"/>
          <w:szCs w:val="20"/>
          <w:lang w:val="en-US"/>
        </w:rPr>
        <w:t xml:space="preserve"> delivery </w:t>
      </w:r>
      <w:r w:rsidR="0012148E" w:rsidRPr="003532C7">
        <w:rPr>
          <w:rFonts w:ascii="Corbel" w:hAnsi="Corbel"/>
          <w:sz w:val="20"/>
          <w:szCs w:val="20"/>
          <w:lang w:val="en-US"/>
        </w:rPr>
        <w:t>of internal</w:t>
      </w:r>
      <w:r w:rsidRPr="003532C7">
        <w:rPr>
          <w:rFonts w:ascii="Corbel" w:hAnsi="Corbel"/>
          <w:sz w:val="20"/>
          <w:szCs w:val="20"/>
          <w:lang w:val="en-US"/>
        </w:rPr>
        <w:t xml:space="preserve"> CPD program.</w:t>
      </w:r>
    </w:p>
    <w:p w14:paraId="68231802" w14:textId="13969441" w:rsidR="00CD1A57" w:rsidRPr="003532C7" w:rsidRDefault="00CD1A57" w:rsidP="199A7265">
      <w:pPr>
        <w:pStyle w:val="BodyText"/>
        <w:numPr>
          <w:ilvl w:val="0"/>
          <w:numId w:val="18"/>
        </w:numPr>
        <w:rPr>
          <w:rFonts w:ascii="Corbel" w:eastAsia="Corbel" w:hAnsi="Corbel" w:cs="Corbel"/>
          <w:sz w:val="20"/>
          <w:szCs w:val="20"/>
        </w:rPr>
      </w:pPr>
      <w:r w:rsidRPr="003532C7">
        <w:rPr>
          <w:rFonts w:ascii="Corbel" w:hAnsi="Corbel"/>
          <w:sz w:val="20"/>
          <w:szCs w:val="20"/>
        </w:rPr>
        <w:t xml:space="preserve">Non-legal research to assist </w:t>
      </w:r>
      <w:r w:rsidRPr="003532C7">
        <w:rPr>
          <w:rFonts w:ascii="Corbel" w:hAnsi="Corbel"/>
          <w:sz w:val="20"/>
          <w:szCs w:val="20"/>
          <w:lang w:val="en-US"/>
        </w:rPr>
        <w:t>members of the legal practice as required.</w:t>
      </w:r>
    </w:p>
    <w:p w14:paraId="55C1DC53" w14:textId="38BF5277" w:rsidR="00CC29FD" w:rsidRPr="003532C7" w:rsidRDefault="00CC29FD" w:rsidP="00CC29FD">
      <w:pPr>
        <w:pStyle w:val="BodyText"/>
        <w:rPr>
          <w:rFonts w:ascii="Corbel" w:hAnsi="Corbel"/>
          <w:b/>
          <w:bCs/>
          <w:sz w:val="20"/>
          <w:szCs w:val="20"/>
          <w:lang w:val="en-US"/>
        </w:rPr>
      </w:pPr>
      <w:r w:rsidRPr="003532C7">
        <w:rPr>
          <w:rFonts w:ascii="Corbel" w:hAnsi="Corbel"/>
          <w:b/>
          <w:bCs/>
          <w:sz w:val="20"/>
          <w:szCs w:val="20"/>
          <w:lang w:val="en-US"/>
        </w:rPr>
        <w:t>Volunteer support</w:t>
      </w:r>
    </w:p>
    <w:p w14:paraId="131118B9" w14:textId="78F4B900" w:rsidR="00F34288" w:rsidRPr="003532C7" w:rsidRDefault="00F34288" w:rsidP="00F34288">
      <w:pPr>
        <w:pStyle w:val="ListParagraph"/>
        <w:numPr>
          <w:ilvl w:val="0"/>
          <w:numId w:val="19"/>
        </w:numPr>
        <w:rPr>
          <w:rFonts w:ascii="Corbel" w:hAnsi="Corbel"/>
          <w:sz w:val="20"/>
          <w:szCs w:val="20"/>
        </w:rPr>
      </w:pPr>
      <w:r w:rsidRPr="003532C7">
        <w:rPr>
          <w:rFonts w:ascii="Corbel" w:hAnsi="Corbel"/>
          <w:sz w:val="20"/>
          <w:szCs w:val="20"/>
        </w:rPr>
        <w:t xml:space="preserve">Support the induction and </w:t>
      </w:r>
      <w:r w:rsidR="00D57B65">
        <w:rPr>
          <w:rFonts w:ascii="Corbel" w:hAnsi="Corbel"/>
          <w:sz w:val="20"/>
          <w:szCs w:val="20"/>
        </w:rPr>
        <w:t xml:space="preserve">support </w:t>
      </w:r>
      <w:r w:rsidRPr="003532C7">
        <w:rPr>
          <w:rFonts w:ascii="Corbel" w:hAnsi="Corbel"/>
          <w:sz w:val="20"/>
          <w:szCs w:val="20"/>
        </w:rPr>
        <w:t xml:space="preserve">of volunteers assisting the legal practice </w:t>
      </w:r>
    </w:p>
    <w:p w14:paraId="76BA6DFC" w14:textId="1C261507" w:rsidR="00F34288" w:rsidRPr="003532C7" w:rsidRDefault="00F34288" w:rsidP="00F34288">
      <w:pPr>
        <w:pStyle w:val="ListParagraph"/>
        <w:numPr>
          <w:ilvl w:val="0"/>
          <w:numId w:val="19"/>
        </w:numPr>
        <w:rPr>
          <w:rFonts w:ascii="Corbel" w:hAnsi="Corbel"/>
          <w:sz w:val="20"/>
          <w:szCs w:val="20"/>
        </w:rPr>
      </w:pPr>
      <w:r w:rsidRPr="003532C7">
        <w:rPr>
          <w:rFonts w:ascii="Corbel" w:hAnsi="Corbel"/>
          <w:sz w:val="20"/>
          <w:szCs w:val="20"/>
        </w:rPr>
        <w:t>Provide support to volunteers</w:t>
      </w:r>
      <w:r w:rsidR="008E3945">
        <w:rPr>
          <w:rFonts w:ascii="Corbel" w:hAnsi="Corbel"/>
          <w:sz w:val="20"/>
          <w:szCs w:val="20"/>
        </w:rPr>
        <w:t xml:space="preserve">. </w:t>
      </w:r>
      <w:r w:rsidRPr="003532C7">
        <w:rPr>
          <w:rFonts w:ascii="Corbel" w:hAnsi="Corbel"/>
          <w:sz w:val="20"/>
          <w:szCs w:val="20"/>
        </w:rPr>
        <w:t xml:space="preserve"> Review, update and implement volunteer policies and procedures</w:t>
      </w:r>
    </w:p>
    <w:p w14:paraId="46905E2C" w14:textId="2B798A56" w:rsidR="00CA3E87" w:rsidRDefault="00CA3E87" w:rsidP="00CA3E87">
      <w:pPr>
        <w:pStyle w:val="BodyText"/>
        <w:rPr>
          <w:rFonts w:ascii="Corbel" w:hAnsi="Corbel"/>
          <w:sz w:val="20"/>
          <w:szCs w:val="20"/>
          <w:lang w:val="en-US"/>
        </w:rPr>
      </w:pPr>
    </w:p>
    <w:p w14:paraId="70BCE29A" w14:textId="194E143A" w:rsidR="00CA3E87" w:rsidRDefault="00CA3E87" w:rsidP="00CA3E87">
      <w:pPr>
        <w:pStyle w:val="BodyText"/>
        <w:rPr>
          <w:rFonts w:ascii="Corbel" w:hAnsi="Corbel"/>
          <w:sz w:val="20"/>
          <w:szCs w:val="20"/>
          <w:lang w:val="en-US"/>
        </w:rPr>
      </w:pPr>
    </w:p>
    <w:p w14:paraId="636AA64C" w14:textId="0D7A986A" w:rsidR="00CA3E87" w:rsidRDefault="00CA3E87" w:rsidP="00CA3E87">
      <w:pPr>
        <w:pStyle w:val="BodyText"/>
        <w:rPr>
          <w:rFonts w:ascii="Corbel" w:hAnsi="Corbel"/>
          <w:sz w:val="20"/>
          <w:szCs w:val="20"/>
          <w:lang w:val="en-US"/>
        </w:rPr>
      </w:pPr>
    </w:p>
    <w:p w14:paraId="1FD8AD6B" w14:textId="5681B5A4" w:rsidR="00CA3E87" w:rsidRDefault="00CA3E87" w:rsidP="00CA3E87">
      <w:pPr>
        <w:pStyle w:val="BodyText"/>
        <w:rPr>
          <w:rFonts w:ascii="Corbel" w:hAnsi="Corbel"/>
          <w:sz w:val="20"/>
          <w:szCs w:val="20"/>
          <w:lang w:val="en-US"/>
        </w:rPr>
      </w:pPr>
    </w:p>
    <w:p w14:paraId="49223144" w14:textId="3FC8CBA1" w:rsidR="00CA3E87" w:rsidRDefault="00CA3E87" w:rsidP="00CA3E87">
      <w:pPr>
        <w:pStyle w:val="BodyText"/>
        <w:rPr>
          <w:rFonts w:ascii="Corbel" w:hAnsi="Corbel"/>
          <w:sz w:val="20"/>
          <w:szCs w:val="20"/>
          <w:lang w:val="en-US"/>
        </w:rPr>
      </w:pPr>
    </w:p>
    <w:p w14:paraId="5736F7C3" w14:textId="25FA9E2E" w:rsidR="005C59B5" w:rsidRPr="00E66C77" w:rsidRDefault="005C59B5" w:rsidP="005C59B5">
      <w:pPr>
        <w:pStyle w:val="BodyText"/>
        <w:rPr>
          <w:rFonts w:ascii="Corbel" w:hAnsi="Corbel"/>
          <w:b/>
          <w:sz w:val="20"/>
          <w:szCs w:val="20"/>
          <w:lang w:val="en-US"/>
        </w:rPr>
      </w:pPr>
      <w:r w:rsidRPr="00E66C77">
        <w:rPr>
          <w:rFonts w:ascii="Corbel" w:hAnsi="Corbel"/>
          <w:b/>
          <w:sz w:val="20"/>
          <w:szCs w:val="20"/>
          <w:lang w:val="en-US"/>
        </w:rPr>
        <w:t>QUALIFICATIONS, EXPERIENCE AND RELEVANT SKILLS</w:t>
      </w:r>
    </w:p>
    <w:p w14:paraId="55BFC31A" w14:textId="09BDF738" w:rsidR="006205B9" w:rsidRDefault="004A3CB9" w:rsidP="00093191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>A minimum of 5 years’ e</w:t>
      </w:r>
      <w:r w:rsidR="00BB6A81" w:rsidRPr="003D0728">
        <w:rPr>
          <w:rFonts w:ascii="Corbel" w:hAnsi="Corbel"/>
          <w:sz w:val="20"/>
          <w:szCs w:val="20"/>
          <w:lang w:val="en-US"/>
        </w:rPr>
        <w:t xml:space="preserve">xperience in </w:t>
      </w:r>
      <w:r>
        <w:rPr>
          <w:rFonts w:ascii="Corbel" w:hAnsi="Corbel"/>
          <w:sz w:val="20"/>
          <w:szCs w:val="20"/>
          <w:lang w:val="en-US"/>
        </w:rPr>
        <w:t>legal administration</w:t>
      </w:r>
      <w:r w:rsidR="00E3622C">
        <w:rPr>
          <w:rFonts w:ascii="Corbel" w:hAnsi="Corbel"/>
          <w:sz w:val="20"/>
          <w:szCs w:val="20"/>
          <w:lang w:val="en-US"/>
        </w:rPr>
        <w:t>.</w:t>
      </w:r>
    </w:p>
    <w:p w14:paraId="01DBFA92" w14:textId="5F5AE4B7" w:rsidR="006205B9" w:rsidRDefault="006205B9" w:rsidP="00093191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>A minimum of Certificate IV qualification in Legal Services, a Diploma of Legal Services, or equivalent relevant experience</w:t>
      </w:r>
      <w:r w:rsidR="00E3622C">
        <w:rPr>
          <w:rFonts w:ascii="Corbel" w:hAnsi="Corbel"/>
          <w:sz w:val="20"/>
          <w:szCs w:val="20"/>
          <w:lang w:val="en-US"/>
        </w:rPr>
        <w:t>.</w:t>
      </w:r>
    </w:p>
    <w:p w14:paraId="43EC9F7E" w14:textId="44B2B214" w:rsidR="006205B9" w:rsidRDefault="006205B9" w:rsidP="00093191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>Demonstrable experience working in a client-facing role with persons experiencing vulnerability or disadvantage</w:t>
      </w:r>
      <w:r w:rsidR="00E3622C">
        <w:rPr>
          <w:rFonts w:ascii="Corbel" w:hAnsi="Corbel"/>
          <w:sz w:val="20"/>
          <w:szCs w:val="20"/>
          <w:lang w:val="en-US"/>
        </w:rPr>
        <w:t>.</w:t>
      </w:r>
    </w:p>
    <w:p w14:paraId="5736F7C8" w14:textId="0322C3BA" w:rsidR="00E05CE7" w:rsidRPr="009F4419" w:rsidRDefault="004611B3" w:rsidP="0013518D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 w:rsidRPr="00716FBB">
        <w:rPr>
          <w:rFonts w:ascii="Corbel" w:hAnsi="Corbel"/>
          <w:sz w:val="20"/>
          <w:szCs w:val="20"/>
          <w:lang w:val="en-US"/>
        </w:rPr>
        <w:t xml:space="preserve">Strong </w:t>
      </w:r>
      <w:r w:rsidR="00050A58" w:rsidRPr="00716FBB">
        <w:rPr>
          <w:rFonts w:ascii="Corbel" w:hAnsi="Corbel"/>
          <w:sz w:val="20"/>
          <w:szCs w:val="20"/>
          <w:lang w:val="en-US"/>
        </w:rPr>
        <w:t xml:space="preserve">computer skills and </w:t>
      </w:r>
      <w:r w:rsidR="006205B9">
        <w:rPr>
          <w:rFonts w:ascii="Corbel" w:hAnsi="Corbel"/>
          <w:sz w:val="20"/>
          <w:szCs w:val="20"/>
          <w:lang w:val="en-US"/>
        </w:rPr>
        <w:t xml:space="preserve">familiarity with </w:t>
      </w:r>
      <w:r w:rsidR="00DD0039" w:rsidRPr="00716FBB">
        <w:rPr>
          <w:rFonts w:ascii="Corbel" w:hAnsi="Corbel"/>
          <w:sz w:val="20"/>
          <w:szCs w:val="20"/>
          <w:lang w:val="en-US"/>
        </w:rPr>
        <w:t xml:space="preserve">a variety of </w:t>
      </w:r>
      <w:r w:rsidR="001236AE" w:rsidRPr="00716FBB">
        <w:rPr>
          <w:rFonts w:ascii="Corbel" w:hAnsi="Corbel"/>
          <w:sz w:val="20"/>
          <w:szCs w:val="20"/>
          <w:lang w:val="en-US"/>
        </w:rPr>
        <w:t>platforms</w:t>
      </w:r>
      <w:r w:rsidR="00246A84" w:rsidRPr="00716FBB">
        <w:rPr>
          <w:rFonts w:ascii="Corbel" w:hAnsi="Corbel"/>
          <w:sz w:val="20"/>
          <w:szCs w:val="20"/>
          <w:lang w:val="en-US"/>
        </w:rPr>
        <w:t xml:space="preserve">: </w:t>
      </w:r>
      <w:r w:rsidR="006205B9">
        <w:rPr>
          <w:rFonts w:ascii="Corbel" w:hAnsi="Corbel"/>
          <w:sz w:val="20"/>
          <w:szCs w:val="20"/>
          <w:lang w:val="en-US"/>
        </w:rPr>
        <w:t>knowledge of Office365 and</w:t>
      </w:r>
      <w:r w:rsidR="00E05CE7" w:rsidRPr="009F4419">
        <w:rPr>
          <w:rFonts w:ascii="Corbel" w:hAnsi="Corbel"/>
          <w:sz w:val="20"/>
          <w:szCs w:val="20"/>
          <w:lang w:val="en-US"/>
        </w:rPr>
        <w:t xml:space="preserve"> </w:t>
      </w:r>
      <w:r w:rsidR="001236AE" w:rsidRPr="009F4419">
        <w:rPr>
          <w:rFonts w:ascii="Corbel" w:hAnsi="Corbel"/>
          <w:sz w:val="20"/>
          <w:szCs w:val="20"/>
          <w:lang w:val="en-US"/>
        </w:rPr>
        <w:t>ActionStep</w:t>
      </w:r>
      <w:r w:rsidR="00716FBB" w:rsidRPr="009F4419">
        <w:rPr>
          <w:rFonts w:ascii="Corbel" w:hAnsi="Corbel"/>
          <w:sz w:val="20"/>
          <w:szCs w:val="20"/>
          <w:lang w:val="en-US"/>
        </w:rPr>
        <w:t xml:space="preserve">, </w:t>
      </w:r>
      <w:r w:rsidR="00E05CE7" w:rsidRPr="009F4419">
        <w:rPr>
          <w:rFonts w:ascii="Corbel" w:hAnsi="Corbel"/>
          <w:sz w:val="20"/>
          <w:szCs w:val="20"/>
          <w:lang w:val="en-US"/>
        </w:rPr>
        <w:t>would be an advantage</w:t>
      </w:r>
      <w:r w:rsidR="00E3622C">
        <w:rPr>
          <w:rFonts w:ascii="Corbel" w:hAnsi="Corbel"/>
          <w:sz w:val="20"/>
          <w:szCs w:val="20"/>
          <w:lang w:val="en-US"/>
        </w:rPr>
        <w:t>.</w:t>
      </w:r>
    </w:p>
    <w:p w14:paraId="242852B9" w14:textId="4FCDBE0B" w:rsidR="00C9076B" w:rsidRPr="004A3CB9" w:rsidRDefault="001236AE" w:rsidP="00C9076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rbel" w:hAnsi="Corbel"/>
          <w:spacing w:val="-5"/>
          <w:sz w:val="20"/>
          <w:szCs w:val="20"/>
          <w:lang w:val="en-US" w:eastAsia="en-US"/>
        </w:rPr>
      </w:pPr>
      <w:r w:rsidRPr="004A3CB9">
        <w:rPr>
          <w:rFonts w:ascii="Corbel" w:hAnsi="Corbel"/>
          <w:spacing w:val="-5"/>
          <w:sz w:val="20"/>
          <w:szCs w:val="20"/>
          <w:lang w:val="en-US" w:eastAsia="en-US"/>
        </w:rPr>
        <w:t>A</w:t>
      </w:r>
      <w:r w:rsidR="00ED0603" w:rsidRPr="004A3CB9">
        <w:rPr>
          <w:rFonts w:ascii="Corbel" w:hAnsi="Corbel"/>
          <w:spacing w:val="-5"/>
          <w:sz w:val="20"/>
          <w:szCs w:val="20"/>
          <w:lang w:val="en-US" w:eastAsia="en-US"/>
        </w:rPr>
        <w:t>n</w:t>
      </w:r>
      <w:r w:rsidRPr="004A3CB9">
        <w:rPr>
          <w:rFonts w:ascii="Corbel" w:hAnsi="Corbel"/>
          <w:spacing w:val="-5"/>
          <w:sz w:val="20"/>
          <w:szCs w:val="20"/>
          <w:lang w:val="en-US" w:eastAsia="en-US"/>
        </w:rPr>
        <w:t xml:space="preserve"> understanding of </w:t>
      </w:r>
      <w:r w:rsidR="00ED0603" w:rsidRPr="004A3CB9">
        <w:rPr>
          <w:rFonts w:ascii="Corbel" w:hAnsi="Corbel"/>
          <w:spacing w:val="-5"/>
          <w:sz w:val="20"/>
          <w:szCs w:val="20"/>
          <w:lang w:val="en-US" w:eastAsia="en-US"/>
        </w:rPr>
        <w:t xml:space="preserve">the complexities of </w:t>
      </w:r>
      <w:r w:rsidRPr="004A3CB9">
        <w:rPr>
          <w:rFonts w:ascii="Corbel" w:hAnsi="Corbel"/>
          <w:spacing w:val="-5"/>
          <w:sz w:val="20"/>
          <w:szCs w:val="20"/>
          <w:lang w:val="en-US" w:eastAsia="en-US"/>
        </w:rPr>
        <w:t>providing services to</w:t>
      </w:r>
      <w:r w:rsidR="00C9076B" w:rsidRPr="004A3CB9">
        <w:rPr>
          <w:rFonts w:ascii="Corbel" w:hAnsi="Corbel"/>
          <w:spacing w:val="-5"/>
          <w:sz w:val="20"/>
          <w:szCs w:val="20"/>
          <w:lang w:val="en-US" w:eastAsia="en-US"/>
        </w:rPr>
        <w:t xml:space="preserve"> people experiencing vulnerability and </w:t>
      </w:r>
      <w:r w:rsidRPr="004A3CB9">
        <w:rPr>
          <w:rFonts w:ascii="Corbel" w:hAnsi="Corbel"/>
          <w:spacing w:val="-5"/>
          <w:sz w:val="20"/>
          <w:szCs w:val="20"/>
          <w:lang w:val="en-US" w:eastAsia="en-US"/>
        </w:rPr>
        <w:t>disadvantage</w:t>
      </w:r>
      <w:r w:rsidR="00FA6AA5" w:rsidRPr="004A3CB9">
        <w:rPr>
          <w:rFonts w:ascii="Corbel" w:hAnsi="Corbel"/>
          <w:spacing w:val="-5"/>
          <w:sz w:val="20"/>
          <w:szCs w:val="20"/>
          <w:lang w:val="en-US" w:eastAsia="en-US"/>
        </w:rPr>
        <w:t>, particularly in the context of legal, financial counselling and advocacy services</w:t>
      </w:r>
      <w:r w:rsidRPr="004A3CB9">
        <w:rPr>
          <w:rFonts w:ascii="Corbel" w:hAnsi="Corbel"/>
          <w:spacing w:val="-5"/>
          <w:sz w:val="20"/>
          <w:szCs w:val="20"/>
          <w:lang w:val="en-US" w:eastAsia="en-US"/>
        </w:rPr>
        <w:t>.</w:t>
      </w:r>
    </w:p>
    <w:p w14:paraId="60C634D7" w14:textId="77777777" w:rsidR="00E66C77" w:rsidRPr="004A3CB9" w:rsidRDefault="00E66C77" w:rsidP="1668E914">
      <w:pPr>
        <w:pStyle w:val="BodyText"/>
        <w:rPr>
          <w:rFonts w:ascii="Corbel" w:hAnsi="Corbel"/>
          <w:sz w:val="22"/>
          <w:szCs w:val="22"/>
          <w:lang w:val="en-US"/>
        </w:rPr>
      </w:pPr>
    </w:p>
    <w:p w14:paraId="5736F7CC" w14:textId="1AD32D69" w:rsidR="005C59B5" w:rsidRPr="00E66C77" w:rsidRDefault="1668E914" w:rsidP="1668E914">
      <w:pPr>
        <w:pStyle w:val="BodyText"/>
        <w:rPr>
          <w:rFonts w:ascii="Corbel" w:hAnsi="Corbel"/>
          <w:b/>
          <w:bCs/>
          <w:sz w:val="20"/>
          <w:szCs w:val="20"/>
          <w:lang w:val="en-US"/>
        </w:rPr>
      </w:pPr>
      <w:r w:rsidRPr="00E66C77">
        <w:rPr>
          <w:rFonts w:ascii="Corbel" w:hAnsi="Corbel"/>
          <w:b/>
          <w:bCs/>
          <w:sz w:val="20"/>
          <w:szCs w:val="20"/>
          <w:lang w:val="en-US"/>
        </w:rPr>
        <w:t>COMPETENCIES</w:t>
      </w:r>
    </w:p>
    <w:p w14:paraId="6D23D32A" w14:textId="2802D2FC" w:rsidR="006205B9" w:rsidRDefault="008E6DC7" w:rsidP="008E6DC7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 w:rsidRPr="00E66C77">
        <w:rPr>
          <w:rFonts w:ascii="Corbel" w:hAnsi="Corbel"/>
          <w:sz w:val="20"/>
          <w:szCs w:val="20"/>
          <w:lang w:val="en-US"/>
        </w:rPr>
        <w:t>Works effectively with high degree of autonomy and accountability</w:t>
      </w:r>
      <w:r w:rsidR="00E3622C">
        <w:rPr>
          <w:rFonts w:ascii="Corbel" w:hAnsi="Corbel"/>
          <w:sz w:val="20"/>
          <w:szCs w:val="20"/>
          <w:lang w:val="en-US"/>
        </w:rPr>
        <w:t>.</w:t>
      </w:r>
    </w:p>
    <w:p w14:paraId="52B245E9" w14:textId="28398A40" w:rsidR="009E111F" w:rsidRDefault="009E111F" w:rsidP="008E6DC7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>Highly organised and efficient time manager, comfortable managing multiple competing priorities</w:t>
      </w:r>
      <w:r w:rsidR="00E3622C">
        <w:rPr>
          <w:rFonts w:ascii="Corbel" w:hAnsi="Corbel"/>
          <w:sz w:val="20"/>
          <w:szCs w:val="20"/>
          <w:lang w:val="en-US"/>
        </w:rPr>
        <w:t>.</w:t>
      </w:r>
    </w:p>
    <w:p w14:paraId="5736F7CE" w14:textId="48556158" w:rsidR="008E6DC7" w:rsidRPr="006205B9" w:rsidRDefault="006205B9" w:rsidP="006205B9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 xml:space="preserve">Demonstrates </w:t>
      </w:r>
      <w:r w:rsidR="008E6DC7" w:rsidRPr="00E66C77">
        <w:rPr>
          <w:rFonts w:ascii="Corbel" w:hAnsi="Corbel"/>
          <w:sz w:val="20"/>
          <w:szCs w:val="20"/>
          <w:lang w:val="en-US"/>
        </w:rPr>
        <w:t xml:space="preserve">flexibility, initiative and </w:t>
      </w:r>
      <w:r w:rsidR="00BB6A81">
        <w:rPr>
          <w:rFonts w:ascii="Corbel" w:hAnsi="Corbel"/>
          <w:sz w:val="20"/>
          <w:szCs w:val="20"/>
          <w:lang w:val="en-US"/>
        </w:rPr>
        <w:t>resourcefulness</w:t>
      </w:r>
      <w:r w:rsidR="00E3622C">
        <w:rPr>
          <w:rFonts w:ascii="Corbel" w:hAnsi="Corbel"/>
          <w:sz w:val="20"/>
          <w:szCs w:val="20"/>
          <w:lang w:val="en-US"/>
        </w:rPr>
        <w:t>.</w:t>
      </w:r>
    </w:p>
    <w:p w14:paraId="5F5250E1" w14:textId="77777777" w:rsidR="00763FB6" w:rsidRPr="00E66C77" w:rsidRDefault="00763FB6" w:rsidP="00763FB6">
      <w:pPr>
        <w:pStyle w:val="BodyText"/>
        <w:numPr>
          <w:ilvl w:val="0"/>
          <w:numId w:val="14"/>
        </w:numPr>
        <w:rPr>
          <w:rFonts w:ascii="Corbel" w:hAnsi="Corbel"/>
          <w:sz w:val="20"/>
          <w:szCs w:val="20"/>
          <w:lang w:val="en-US"/>
        </w:rPr>
      </w:pPr>
      <w:r w:rsidRPr="00553704">
        <w:rPr>
          <w:rFonts w:ascii="Corbel" w:hAnsi="Corbel"/>
          <w:sz w:val="20"/>
          <w:szCs w:val="20"/>
          <w:lang w:val="en-US"/>
        </w:rPr>
        <w:t>Collaborates and works well with others; shows consideration, concern and respect for others’ feelings and ideas; accommodates and works well with the different working styles of others</w:t>
      </w:r>
      <w:r>
        <w:rPr>
          <w:rFonts w:ascii="Corbel" w:hAnsi="Corbel"/>
          <w:sz w:val="20"/>
          <w:szCs w:val="20"/>
          <w:lang w:val="en-US"/>
        </w:rPr>
        <w:t>;</w:t>
      </w:r>
      <w:r w:rsidRPr="00553704">
        <w:rPr>
          <w:rFonts w:ascii="Corbel" w:hAnsi="Corbel"/>
          <w:sz w:val="20"/>
          <w:szCs w:val="20"/>
          <w:lang w:val="en-US"/>
        </w:rPr>
        <w:t xml:space="preserve"> enables integration and collaboration enhancement; upholds the values of our centre; and treats all people with dignity and respect</w:t>
      </w:r>
      <w:r w:rsidRPr="00E66C77">
        <w:rPr>
          <w:rFonts w:ascii="Corbel" w:hAnsi="Corbel"/>
          <w:sz w:val="20"/>
          <w:szCs w:val="20"/>
          <w:lang w:val="en-US"/>
        </w:rPr>
        <w:t>.</w:t>
      </w:r>
    </w:p>
    <w:sectPr w:rsidR="00763FB6" w:rsidRPr="00E66C77" w:rsidSect="00013CE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1418" w:bottom="1440" w:left="1418" w:header="275" w:footer="7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6A60" w14:textId="77777777" w:rsidR="00143581" w:rsidRDefault="00143581">
      <w:r>
        <w:separator/>
      </w:r>
    </w:p>
  </w:endnote>
  <w:endnote w:type="continuationSeparator" w:id="0">
    <w:p w14:paraId="3F8FD77B" w14:textId="77777777" w:rsidR="00143581" w:rsidRDefault="00143581">
      <w:r>
        <w:continuationSeparator/>
      </w:r>
    </w:p>
  </w:endnote>
  <w:endnote w:type="continuationNotice" w:id="1">
    <w:p w14:paraId="1CDBBD3A" w14:textId="77777777" w:rsidR="00143581" w:rsidRDefault="00143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F7D7" w14:textId="77777777" w:rsidR="007C1228" w:rsidRDefault="007C1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6F7D8" w14:textId="77777777" w:rsidR="007C1228" w:rsidRDefault="007C1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0EA3" w14:textId="77777777" w:rsidR="00B117AF" w:rsidRDefault="00B117AF" w:rsidP="00B117AF">
    <w:pPr>
      <w:pStyle w:val="Footer"/>
      <w:keepLines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F7DB" w14:textId="77777777" w:rsidR="007C1228" w:rsidRPr="00B117AF" w:rsidRDefault="007C1228" w:rsidP="00B117AF">
    <w:pPr>
      <w:pStyle w:val="Footer"/>
      <w:keepLines w:val="0"/>
      <w:widowControl w:val="0"/>
      <w:spacing w:before="0" w:line="240" w:lineRule="auto"/>
      <w:rPr>
        <w:rStyle w:val="PageNumber"/>
        <w:rFonts w:ascii="Corbel" w:hAnsi="Corbel"/>
      </w:rPr>
    </w:pPr>
    <w:r w:rsidRPr="00B117AF">
      <w:rPr>
        <w:rFonts w:ascii="Corbel" w:hAnsi="Corbel"/>
      </w:rPr>
      <w:t xml:space="preserve">Page </w:t>
    </w:r>
    <w:r w:rsidRPr="00B117AF">
      <w:rPr>
        <w:rStyle w:val="PageNumber"/>
        <w:rFonts w:ascii="Corbel" w:hAnsi="Corbel"/>
      </w:rPr>
      <w:fldChar w:fldCharType="begin"/>
    </w:r>
    <w:r w:rsidRPr="00B117AF">
      <w:rPr>
        <w:rStyle w:val="PageNumber"/>
        <w:rFonts w:ascii="Corbel" w:hAnsi="Corbel"/>
      </w:rPr>
      <w:instrText xml:space="preserve"> PAGE </w:instrText>
    </w:r>
    <w:r w:rsidRPr="00B117AF">
      <w:rPr>
        <w:rStyle w:val="PageNumber"/>
        <w:rFonts w:ascii="Corbel" w:hAnsi="Corbel"/>
      </w:rPr>
      <w:fldChar w:fldCharType="separate"/>
    </w:r>
    <w:r w:rsidR="008E6F6C" w:rsidRPr="00B117AF">
      <w:rPr>
        <w:rStyle w:val="PageNumber"/>
        <w:rFonts w:ascii="Corbel" w:hAnsi="Corbel"/>
        <w:noProof/>
      </w:rPr>
      <w:t>1</w:t>
    </w:r>
    <w:r w:rsidRPr="00B117AF">
      <w:rPr>
        <w:rStyle w:val="PageNumber"/>
        <w:rFonts w:ascii="Corbel" w:hAnsi="Corbel"/>
      </w:rPr>
      <w:fldChar w:fldCharType="end"/>
    </w:r>
  </w:p>
  <w:p w14:paraId="5736F7DD" w14:textId="40B30B5D" w:rsidR="007C1228" w:rsidRPr="00B117AF" w:rsidRDefault="007C1228" w:rsidP="00B117AF">
    <w:pPr>
      <w:pStyle w:val="Footer"/>
      <w:keepLines w:val="0"/>
      <w:widowControl w:val="0"/>
      <w:spacing w:before="0" w:line="240" w:lineRule="auto"/>
      <w:rPr>
        <w:rFonts w:ascii="Corbel" w:hAnsi="Corbel"/>
        <w:sz w:val="16"/>
      </w:rPr>
    </w:pPr>
    <w:r w:rsidRPr="00B117AF">
      <w:rPr>
        <w:rStyle w:val="PageNumber"/>
        <w:rFonts w:ascii="Corbel" w:hAnsi="Corbel"/>
      </w:rPr>
      <w:t xml:space="preserve">Position Description </w:t>
    </w:r>
    <w:r w:rsidR="00CA3E87">
      <w:rPr>
        <w:rStyle w:val="PageNumber"/>
        <w:rFonts w:ascii="Corbel" w:hAnsi="Corbel"/>
      </w:rPr>
      <w:t>Legal Assistant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99F9" w14:textId="77777777" w:rsidR="00143581" w:rsidRDefault="00143581">
      <w:r>
        <w:separator/>
      </w:r>
    </w:p>
  </w:footnote>
  <w:footnote w:type="continuationSeparator" w:id="0">
    <w:p w14:paraId="14E1F9D2" w14:textId="77777777" w:rsidR="00143581" w:rsidRDefault="00143581">
      <w:r>
        <w:continuationSeparator/>
      </w:r>
    </w:p>
  </w:footnote>
  <w:footnote w:type="continuationNotice" w:id="1">
    <w:p w14:paraId="0A7489E5" w14:textId="77777777" w:rsidR="00143581" w:rsidRDefault="00143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CD58" w14:textId="77777777" w:rsidR="00B117AF" w:rsidRDefault="00B117AF" w:rsidP="00B117AF">
    <w:pPr>
      <w:pStyle w:val="Header"/>
      <w:keepLines w:val="0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F7DA" w14:textId="2129DC34" w:rsidR="007C1228" w:rsidRDefault="007C1228" w:rsidP="00B117AF">
    <w:pPr>
      <w:pStyle w:val="Header"/>
      <w:keepLines w:val="0"/>
      <w:widowControl w:val="0"/>
      <w:ind w:hanging="992"/>
    </w:pPr>
    <w:r w:rsidRPr="00196AC1">
      <w:rPr>
        <w:noProof/>
        <w:lang w:eastAsia="en-AU"/>
      </w:rPr>
      <w:drawing>
        <wp:inline distT="0" distB="0" distL="0" distR="0" wp14:anchorId="5736F7DE" wp14:editId="3D026D5A">
          <wp:extent cx="1571625" cy="708660"/>
          <wp:effectExtent l="0" t="0" r="9525" b="0"/>
          <wp:docPr id="9" name="Picture 9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35692" b="7077"/>
                  <a:stretch/>
                </pic:blipFill>
                <pic:spPr bwMode="auto">
                  <a:xfrm>
                    <a:off x="0" y="0"/>
                    <a:ext cx="157162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AE"/>
    <w:multiLevelType w:val="hybridMultilevel"/>
    <w:tmpl w:val="252E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36A"/>
    <w:multiLevelType w:val="hybridMultilevel"/>
    <w:tmpl w:val="6CE05060"/>
    <w:lvl w:ilvl="0" w:tplc="2862B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04A5E"/>
    <w:multiLevelType w:val="hybridMultilevel"/>
    <w:tmpl w:val="1B4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2678"/>
    <w:multiLevelType w:val="hybridMultilevel"/>
    <w:tmpl w:val="14A8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90616">
    <w:abstractNumId w:val="3"/>
  </w:num>
  <w:num w:numId="2" w16cid:durableId="541786659">
    <w:abstractNumId w:val="12"/>
  </w:num>
  <w:num w:numId="3" w16cid:durableId="827133254">
    <w:abstractNumId w:val="18"/>
  </w:num>
  <w:num w:numId="4" w16cid:durableId="1152872022">
    <w:abstractNumId w:val="5"/>
  </w:num>
  <w:num w:numId="5" w16cid:durableId="1648630848">
    <w:abstractNumId w:val="15"/>
  </w:num>
  <w:num w:numId="6" w16cid:durableId="829250324">
    <w:abstractNumId w:val="17"/>
  </w:num>
  <w:num w:numId="7" w16cid:durableId="733552721">
    <w:abstractNumId w:val="16"/>
  </w:num>
  <w:num w:numId="8" w16cid:durableId="597100290">
    <w:abstractNumId w:val="7"/>
  </w:num>
  <w:num w:numId="9" w16cid:durableId="1663771420">
    <w:abstractNumId w:val="6"/>
  </w:num>
  <w:num w:numId="10" w16cid:durableId="1465275370">
    <w:abstractNumId w:val="2"/>
  </w:num>
  <w:num w:numId="11" w16cid:durableId="820465667">
    <w:abstractNumId w:val="11"/>
  </w:num>
  <w:num w:numId="12" w16cid:durableId="15667951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9674524">
    <w:abstractNumId w:val="8"/>
  </w:num>
  <w:num w:numId="14" w16cid:durableId="754861469">
    <w:abstractNumId w:val="13"/>
  </w:num>
  <w:num w:numId="15" w16cid:durableId="880437327">
    <w:abstractNumId w:val="9"/>
  </w:num>
  <w:num w:numId="16" w16cid:durableId="1783189122">
    <w:abstractNumId w:val="4"/>
  </w:num>
  <w:num w:numId="17" w16cid:durableId="1287587042">
    <w:abstractNumId w:val="1"/>
  </w:num>
  <w:num w:numId="18" w16cid:durableId="1553540739">
    <w:abstractNumId w:val="0"/>
  </w:num>
  <w:num w:numId="19" w16cid:durableId="78602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03C6C"/>
    <w:rsid w:val="00013CEE"/>
    <w:rsid w:val="00027521"/>
    <w:rsid w:val="00033010"/>
    <w:rsid w:val="000343CA"/>
    <w:rsid w:val="00046E00"/>
    <w:rsid w:val="0005013E"/>
    <w:rsid w:val="00050A58"/>
    <w:rsid w:val="00053C1D"/>
    <w:rsid w:val="00054F3D"/>
    <w:rsid w:val="000550ED"/>
    <w:rsid w:val="000552BE"/>
    <w:rsid w:val="00063CA7"/>
    <w:rsid w:val="00064B0E"/>
    <w:rsid w:val="00065C25"/>
    <w:rsid w:val="00067983"/>
    <w:rsid w:val="00067D25"/>
    <w:rsid w:val="00076030"/>
    <w:rsid w:val="00076F54"/>
    <w:rsid w:val="00082165"/>
    <w:rsid w:val="00085176"/>
    <w:rsid w:val="00086617"/>
    <w:rsid w:val="00093191"/>
    <w:rsid w:val="000944A0"/>
    <w:rsid w:val="000963D6"/>
    <w:rsid w:val="0009769D"/>
    <w:rsid w:val="000A1ED7"/>
    <w:rsid w:val="000B0B99"/>
    <w:rsid w:val="000B3951"/>
    <w:rsid w:val="000C4ECD"/>
    <w:rsid w:val="000C4FC3"/>
    <w:rsid w:val="000C5CF7"/>
    <w:rsid w:val="000D0D9F"/>
    <w:rsid w:val="000D0FFC"/>
    <w:rsid w:val="000D46B6"/>
    <w:rsid w:val="000D7B48"/>
    <w:rsid w:val="000E031F"/>
    <w:rsid w:val="000E1C08"/>
    <w:rsid w:val="000E2524"/>
    <w:rsid w:val="0010103F"/>
    <w:rsid w:val="001017D3"/>
    <w:rsid w:val="0010387D"/>
    <w:rsid w:val="001176D6"/>
    <w:rsid w:val="00117CF8"/>
    <w:rsid w:val="001209E9"/>
    <w:rsid w:val="0012148E"/>
    <w:rsid w:val="00121D50"/>
    <w:rsid w:val="001236AE"/>
    <w:rsid w:val="00126B1B"/>
    <w:rsid w:val="001272C3"/>
    <w:rsid w:val="00134819"/>
    <w:rsid w:val="0013518D"/>
    <w:rsid w:val="00137FAB"/>
    <w:rsid w:val="00140A04"/>
    <w:rsid w:val="00140A3A"/>
    <w:rsid w:val="0014246F"/>
    <w:rsid w:val="0014267D"/>
    <w:rsid w:val="00143581"/>
    <w:rsid w:val="00151ED7"/>
    <w:rsid w:val="00152BA1"/>
    <w:rsid w:val="0015447D"/>
    <w:rsid w:val="00156802"/>
    <w:rsid w:val="0015703C"/>
    <w:rsid w:val="00162729"/>
    <w:rsid w:val="00173ED6"/>
    <w:rsid w:val="00180917"/>
    <w:rsid w:val="00182E80"/>
    <w:rsid w:val="00185897"/>
    <w:rsid w:val="001862E6"/>
    <w:rsid w:val="00190CFE"/>
    <w:rsid w:val="00194CC1"/>
    <w:rsid w:val="00196AC1"/>
    <w:rsid w:val="00196AEB"/>
    <w:rsid w:val="001A3AA0"/>
    <w:rsid w:val="001A7B61"/>
    <w:rsid w:val="001B05E8"/>
    <w:rsid w:val="001B1C25"/>
    <w:rsid w:val="001B5300"/>
    <w:rsid w:val="001B6013"/>
    <w:rsid w:val="001B6A0A"/>
    <w:rsid w:val="001C1A36"/>
    <w:rsid w:val="001C4795"/>
    <w:rsid w:val="001D1B5C"/>
    <w:rsid w:val="001E040B"/>
    <w:rsid w:val="001F0EC2"/>
    <w:rsid w:val="001F6551"/>
    <w:rsid w:val="001F7AFD"/>
    <w:rsid w:val="00214956"/>
    <w:rsid w:val="00226422"/>
    <w:rsid w:val="002301A7"/>
    <w:rsid w:val="002308D4"/>
    <w:rsid w:val="00244B9C"/>
    <w:rsid w:val="002456D2"/>
    <w:rsid w:val="00246243"/>
    <w:rsid w:val="00246291"/>
    <w:rsid w:val="00246A84"/>
    <w:rsid w:val="0026024D"/>
    <w:rsid w:val="00261220"/>
    <w:rsid w:val="00264832"/>
    <w:rsid w:val="002701FE"/>
    <w:rsid w:val="002804EE"/>
    <w:rsid w:val="00281C06"/>
    <w:rsid w:val="00287979"/>
    <w:rsid w:val="00290359"/>
    <w:rsid w:val="00296AFE"/>
    <w:rsid w:val="002A0B1D"/>
    <w:rsid w:val="002A2873"/>
    <w:rsid w:val="002A2E71"/>
    <w:rsid w:val="002A51AD"/>
    <w:rsid w:val="002B4B34"/>
    <w:rsid w:val="002B7287"/>
    <w:rsid w:val="002C030E"/>
    <w:rsid w:val="002C150D"/>
    <w:rsid w:val="002C3618"/>
    <w:rsid w:val="002C5743"/>
    <w:rsid w:val="002C62A3"/>
    <w:rsid w:val="002C734A"/>
    <w:rsid w:val="002D27FC"/>
    <w:rsid w:val="002D40F1"/>
    <w:rsid w:val="002D60F6"/>
    <w:rsid w:val="002E1A91"/>
    <w:rsid w:val="002E7271"/>
    <w:rsid w:val="002F0AC5"/>
    <w:rsid w:val="00300F00"/>
    <w:rsid w:val="00302129"/>
    <w:rsid w:val="003139D1"/>
    <w:rsid w:val="003204A7"/>
    <w:rsid w:val="0032457B"/>
    <w:rsid w:val="00325A75"/>
    <w:rsid w:val="00326490"/>
    <w:rsid w:val="00332C2B"/>
    <w:rsid w:val="0033342E"/>
    <w:rsid w:val="00337B8D"/>
    <w:rsid w:val="0034455D"/>
    <w:rsid w:val="00350803"/>
    <w:rsid w:val="003532C7"/>
    <w:rsid w:val="00353E55"/>
    <w:rsid w:val="0036489E"/>
    <w:rsid w:val="00375753"/>
    <w:rsid w:val="003762D7"/>
    <w:rsid w:val="00376AFE"/>
    <w:rsid w:val="00377821"/>
    <w:rsid w:val="00382497"/>
    <w:rsid w:val="0038653E"/>
    <w:rsid w:val="00390795"/>
    <w:rsid w:val="00393B56"/>
    <w:rsid w:val="0039452D"/>
    <w:rsid w:val="00397499"/>
    <w:rsid w:val="003A0B77"/>
    <w:rsid w:val="003A185C"/>
    <w:rsid w:val="003A2AFD"/>
    <w:rsid w:val="003A4B70"/>
    <w:rsid w:val="003A7187"/>
    <w:rsid w:val="003B2E55"/>
    <w:rsid w:val="003B77F2"/>
    <w:rsid w:val="003C13F3"/>
    <w:rsid w:val="003C3ACD"/>
    <w:rsid w:val="003C3C52"/>
    <w:rsid w:val="003D0728"/>
    <w:rsid w:val="003D306A"/>
    <w:rsid w:val="003E060B"/>
    <w:rsid w:val="003E1EA2"/>
    <w:rsid w:val="003E481D"/>
    <w:rsid w:val="003F331D"/>
    <w:rsid w:val="003F6340"/>
    <w:rsid w:val="00403BA3"/>
    <w:rsid w:val="00406FF1"/>
    <w:rsid w:val="004144DB"/>
    <w:rsid w:val="00415F38"/>
    <w:rsid w:val="0042495C"/>
    <w:rsid w:val="004256E6"/>
    <w:rsid w:val="00426937"/>
    <w:rsid w:val="004305D4"/>
    <w:rsid w:val="00430831"/>
    <w:rsid w:val="0043643D"/>
    <w:rsid w:val="00451B4E"/>
    <w:rsid w:val="00454952"/>
    <w:rsid w:val="00456B50"/>
    <w:rsid w:val="004611B3"/>
    <w:rsid w:val="004613A8"/>
    <w:rsid w:val="00464CF2"/>
    <w:rsid w:val="00471368"/>
    <w:rsid w:val="004721FD"/>
    <w:rsid w:val="004731E4"/>
    <w:rsid w:val="004759DE"/>
    <w:rsid w:val="004832AE"/>
    <w:rsid w:val="0048385D"/>
    <w:rsid w:val="00486EEE"/>
    <w:rsid w:val="004925AA"/>
    <w:rsid w:val="004936C8"/>
    <w:rsid w:val="00495EB7"/>
    <w:rsid w:val="004A2917"/>
    <w:rsid w:val="004A3CB9"/>
    <w:rsid w:val="004A4F5F"/>
    <w:rsid w:val="004A55B0"/>
    <w:rsid w:val="004B57DF"/>
    <w:rsid w:val="004B74AC"/>
    <w:rsid w:val="004C689F"/>
    <w:rsid w:val="004C6FF2"/>
    <w:rsid w:val="004C776F"/>
    <w:rsid w:val="004D04E2"/>
    <w:rsid w:val="004D11D4"/>
    <w:rsid w:val="004D431A"/>
    <w:rsid w:val="004D55F5"/>
    <w:rsid w:val="004E25A4"/>
    <w:rsid w:val="004E59FB"/>
    <w:rsid w:val="004E5A39"/>
    <w:rsid w:val="004F0BAF"/>
    <w:rsid w:val="00507E7B"/>
    <w:rsid w:val="00510A6B"/>
    <w:rsid w:val="00515A21"/>
    <w:rsid w:val="005160DD"/>
    <w:rsid w:val="00516A57"/>
    <w:rsid w:val="00522285"/>
    <w:rsid w:val="00527F14"/>
    <w:rsid w:val="00535EFB"/>
    <w:rsid w:val="00542F50"/>
    <w:rsid w:val="005440F7"/>
    <w:rsid w:val="0054492B"/>
    <w:rsid w:val="00546DAB"/>
    <w:rsid w:val="005647D6"/>
    <w:rsid w:val="00571675"/>
    <w:rsid w:val="0057620E"/>
    <w:rsid w:val="0058283C"/>
    <w:rsid w:val="00586FBF"/>
    <w:rsid w:val="005960AD"/>
    <w:rsid w:val="005A1459"/>
    <w:rsid w:val="005B11C7"/>
    <w:rsid w:val="005B14B7"/>
    <w:rsid w:val="005B5829"/>
    <w:rsid w:val="005B59CB"/>
    <w:rsid w:val="005C24E5"/>
    <w:rsid w:val="005C2ED7"/>
    <w:rsid w:val="005C4F69"/>
    <w:rsid w:val="005C5936"/>
    <w:rsid w:val="005C59B5"/>
    <w:rsid w:val="005C7472"/>
    <w:rsid w:val="005C7EE4"/>
    <w:rsid w:val="005D0A72"/>
    <w:rsid w:val="005D242A"/>
    <w:rsid w:val="005E19C2"/>
    <w:rsid w:val="005E54A0"/>
    <w:rsid w:val="005E55A0"/>
    <w:rsid w:val="005E61D7"/>
    <w:rsid w:val="005E7781"/>
    <w:rsid w:val="005F5C75"/>
    <w:rsid w:val="0060164C"/>
    <w:rsid w:val="00603B17"/>
    <w:rsid w:val="006205B9"/>
    <w:rsid w:val="00623564"/>
    <w:rsid w:val="00623BAA"/>
    <w:rsid w:val="006256DA"/>
    <w:rsid w:val="00630042"/>
    <w:rsid w:val="00630222"/>
    <w:rsid w:val="00633BA9"/>
    <w:rsid w:val="006342C0"/>
    <w:rsid w:val="006350F4"/>
    <w:rsid w:val="00641F6D"/>
    <w:rsid w:val="00644D9E"/>
    <w:rsid w:val="006525F4"/>
    <w:rsid w:val="00656291"/>
    <w:rsid w:val="00656D6B"/>
    <w:rsid w:val="00657439"/>
    <w:rsid w:val="00660EF4"/>
    <w:rsid w:val="00666F37"/>
    <w:rsid w:val="006729B3"/>
    <w:rsid w:val="0068201E"/>
    <w:rsid w:val="006A5F37"/>
    <w:rsid w:val="006A766E"/>
    <w:rsid w:val="006B2E25"/>
    <w:rsid w:val="006B675E"/>
    <w:rsid w:val="006B6E0E"/>
    <w:rsid w:val="006B7DA5"/>
    <w:rsid w:val="006D0718"/>
    <w:rsid w:val="006D0A45"/>
    <w:rsid w:val="006D3871"/>
    <w:rsid w:val="006D71EF"/>
    <w:rsid w:val="006E26BA"/>
    <w:rsid w:val="00702E4E"/>
    <w:rsid w:val="00704C86"/>
    <w:rsid w:val="00706574"/>
    <w:rsid w:val="00713CD9"/>
    <w:rsid w:val="00713F28"/>
    <w:rsid w:val="00715D23"/>
    <w:rsid w:val="00716B43"/>
    <w:rsid w:val="00716FBB"/>
    <w:rsid w:val="007200F2"/>
    <w:rsid w:val="0072122A"/>
    <w:rsid w:val="00725224"/>
    <w:rsid w:val="00726208"/>
    <w:rsid w:val="00733FE3"/>
    <w:rsid w:val="00735338"/>
    <w:rsid w:val="007402FC"/>
    <w:rsid w:val="00756528"/>
    <w:rsid w:val="00760766"/>
    <w:rsid w:val="007621B9"/>
    <w:rsid w:val="00762864"/>
    <w:rsid w:val="00763FB6"/>
    <w:rsid w:val="007661F8"/>
    <w:rsid w:val="007747B4"/>
    <w:rsid w:val="00776041"/>
    <w:rsid w:val="00786FE2"/>
    <w:rsid w:val="0079418F"/>
    <w:rsid w:val="00797BEF"/>
    <w:rsid w:val="007A1FBE"/>
    <w:rsid w:val="007A3007"/>
    <w:rsid w:val="007B0CF2"/>
    <w:rsid w:val="007B2587"/>
    <w:rsid w:val="007B671D"/>
    <w:rsid w:val="007C1228"/>
    <w:rsid w:val="007C2D2F"/>
    <w:rsid w:val="007C357A"/>
    <w:rsid w:val="007C5552"/>
    <w:rsid w:val="007C69C4"/>
    <w:rsid w:val="007C74B5"/>
    <w:rsid w:val="007D2AAB"/>
    <w:rsid w:val="007D36D5"/>
    <w:rsid w:val="007D529B"/>
    <w:rsid w:val="007D73D2"/>
    <w:rsid w:val="007E4B34"/>
    <w:rsid w:val="007E7FC3"/>
    <w:rsid w:val="007F259A"/>
    <w:rsid w:val="007F2763"/>
    <w:rsid w:val="007F784D"/>
    <w:rsid w:val="00805F57"/>
    <w:rsid w:val="008071D3"/>
    <w:rsid w:val="008138CF"/>
    <w:rsid w:val="00823040"/>
    <w:rsid w:val="00835844"/>
    <w:rsid w:val="00841B7E"/>
    <w:rsid w:val="00846457"/>
    <w:rsid w:val="00850E8A"/>
    <w:rsid w:val="00854B5A"/>
    <w:rsid w:val="00862BC2"/>
    <w:rsid w:val="008636CF"/>
    <w:rsid w:val="0087191E"/>
    <w:rsid w:val="00874AC1"/>
    <w:rsid w:val="0087523E"/>
    <w:rsid w:val="008774CC"/>
    <w:rsid w:val="00883507"/>
    <w:rsid w:val="00885B23"/>
    <w:rsid w:val="00887386"/>
    <w:rsid w:val="00893433"/>
    <w:rsid w:val="00893AFB"/>
    <w:rsid w:val="008B7367"/>
    <w:rsid w:val="008C703F"/>
    <w:rsid w:val="008C7AD1"/>
    <w:rsid w:val="008D13DE"/>
    <w:rsid w:val="008D631E"/>
    <w:rsid w:val="008E1487"/>
    <w:rsid w:val="008E3945"/>
    <w:rsid w:val="008E6B5A"/>
    <w:rsid w:val="008E6DC7"/>
    <w:rsid w:val="008E6F6C"/>
    <w:rsid w:val="00904B2B"/>
    <w:rsid w:val="00912A63"/>
    <w:rsid w:val="00912ABE"/>
    <w:rsid w:val="00913158"/>
    <w:rsid w:val="00914395"/>
    <w:rsid w:val="00923198"/>
    <w:rsid w:val="00924B04"/>
    <w:rsid w:val="009258B4"/>
    <w:rsid w:val="00935D74"/>
    <w:rsid w:val="00940C96"/>
    <w:rsid w:val="00943982"/>
    <w:rsid w:val="0094460C"/>
    <w:rsid w:val="00952512"/>
    <w:rsid w:val="0095296B"/>
    <w:rsid w:val="009535B6"/>
    <w:rsid w:val="00953711"/>
    <w:rsid w:val="009662B8"/>
    <w:rsid w:val="009760D5"/>
    <w:rsid w:val="00976533"/>
    <w:rsid w:val="00986831"/>
    <w:rsid w:val="00990201"/>
    <w:rsid w:val="009A0587"/>
    <w:rsid w:val="009A27F7"/>
    <w:rsid w:val="009A30EE"/>
    <w:rsid w:val="009A4A2C"/>
    <w:rsid w:val="009C3223"/>
    <w:rsid w:val="009C398A"/>
    <w:rsid w:val="009D13D7"/>
    <w:rsid w:val="009D450D"/>
    <w:rsid w:val="009D753A"/>
    <w:rsid w:val="009E0BE3"/>
    <w:rsid w:val="009E0F99"/>
    <w:rsid w:val="009E111F"/>
    <w:rsid w:val="009E24B4"/>
    <w:rsid w:val="009E6049"/>
    <w:rsid w:val="009F20BE"/>
    <w:rsid w:val="009F2670"/>
    <w:rsid w:val="009F2B81"/>
    <w:rsid w:val="009F4419"/>
    <w:rsid w:val="009F5D4A"/>
    <w:rsid w:val="00A00432"/>
    <w:rsid w:val="00A01A1D"/>
    <w:rsid w:val="00A06FF5"/>
    <w:rsid w:val="00A07E8A"/>
    <w:rsid w:val="00A174B2"/>
    <w:rsid w:val="00A20A2D"/>
    <w:rsid w:val="00A342C0"/>
    <w:rsid w:val="00A36D99"/>
    <w:rsid w:val="00A40131"/>
    <w:rsid w:val="00A43A28"/>
    <w:rsid w:val="00A47969"/>
    <w:rsid w:val="00A513EA"/>
    <w:rsid w:val="00A54CA7"/>
    <w:rsid w:val="00A6226A"/>
    <w:rsid w:val="00A73BB6"/>
    <w:rsid w:val="00A77630"/>
    <w:rsid w:val="00A7F6CE"/>
    <w:rsid w:val="00A8046C"/>
    <w:rsid w:val="00A90D71"/>
    <w:rsid w:val="00A9166E"/>
    <w:rsid w:val="00A92446"/>
    <w:rsid w:val="00A97379"/>
    <w:rsid w:val="00AA0553"/>
    <w:rsid w:val="00AB0423"/>
    <w:rsid w:val="00AB3900"/>
    <w:rsid w:val="00AB3F76"/>
    <w:rsid w:val="00AB4D0B"/>
    <w:rsid w:val="00AC156D"/>
    <w:rsid w:val="00AC6DB3"/>
    <w:rsid w:val="00AD05D6"/>
    <w:rsid w:val="00AD1AB4"/>
    <w:rsid w:val="00AD1C36"/>
    <w:rsid w:val="00AF23A4"/>
    <w:rsid w:val="00AF2F08"/>
    <w:rsid w:val="00B0517A"/>
    <w:rsid w:val="00B05637"/>
    <w:rsid w:val="00B117AF"/>
    <w:rsid w:val="00B11F9A"/>
    <w:rsid w:val="00B12613"/>
    <w:rsid w:val="00B2029C"/>
    <w:rsid w:val="00B2115B"/>
    <w:rsid w:val="00B215BD"/>
    <w:rsid w:val="00B271CD"/>
    <w:rsid w:val="00B273F7"/>
    <w:rsid w:val="00B30378"/>
    <w:rsid w:val="00B43647"/>
    <w:rsid w:val="00B47CD9"/>
    <w:rsid w:val="00B515DC"/>
    <w:rsid w:val="00B51E45"/>
    <w:rsid w:val="00B56737"/>
    <w:rsid w:val="00B600EC"/>
    <w:rsid w:val="00B620E8"/>
    <w:rsid w:val="00B662D4"/>
    <w:rsid w:val="00B749AA"/>
    <w:rsid w:val="00B83E4E"/>
    <w:rsid w:val="00B860EE"/>
    <w:rsid w:val="00B9270C"/>
    <w:rsid w:val="00BA0795"/>
    <w:rsid w:val="00BA2942"/>
    <w:rsid w:val="00BA34AD"/>
    <w:rsid w:val="00BA360F"/>
    <w:rsid w:val="00BA3887"/>
    <w:rsid w:val="00BB4901"/>
    <w:rsid w:val="00BB55DA"/>
    <w:rsid w:val="00BB5A8A"/>
    <w:rsid w:val="00BB6A81"/>
    <w:rsid w:val="00BC120C"/>
    <w:rsid w:val="00BC4301"/>
    <w:rsid w:val="00BD2FDC"/>
    <w:rsid w:val="00BD3DE6"/>
    <w:rsid w:val="00BD57CA"/>
    <w:rsid w:val="00BD659A"/>
    <w:rsid w:val="00BD6D85"/>
    <w:rsid w:val="00BD7D59"/>
    <w:rsid w:val="00BE682E"/>
    <w:rsid w:val="00BE74B3"/>
    <w:rsid w:val="00BF2402"/>
    <w:rsid w:val="00BF47DC"/>
    <w:rsid w:val="00BF7253"/>
    <w:rsid w:val="00C015EB"/>
    <w:rsid w:val="00C033F6"/>
    <w:rsid w:val="00C05457"/>
    <w:rsid w:val="00C075E3"/>
    <w:rsid w:val="00C11251"/>
    <w:rsid w:val="00C13CB8"/>
    <w:rsid w:val="00C15D79"/>
    <w:rsid w:val="00C20189"/>
    <w:rsid w:val="00C212DB"/>
    <w:rsid w:val="00C216DA"/>
    <w:rsid w:val="00C2375A"/>
    <w:rsid w:val="00C25C94"/>
    <w:rsid w:val="00C317F0"/>
    <w:rsid w:val="00C33830"/>
    <w:rsid w:val="00C37A41"/>
    <w:rsid w:val="00C434FF"/>
    <w:rsid w:val="00C529FB"/>
    <w:rsid w:val="00C52B4A"/>
    <w:rsid w:val="00C534DF"/>
    <w:rsid w:val="00C61303"/>
    <w:rsid w:val="00C61F54"/>
    <w:rsid w:val="00C6765A"/>
    <w:rsid w:val="00C7143C"/>
    <w:rsid w:val="00C84C41"/>
    <w:rsid w:val="00C85EF5"/>
    <w:rsid w:val="00C87489"/>
    <w:rsid w:val="00C9076B"/>
    <w:rsid w:val="00C92B43"/>
    <w:rsid w:val="00C931A0"/>
    <w:rsid w:val="00C95E7C"/>
    <w:rsid w:val="00C97289"/>
    <w:rsid w:val="00CA0677"/>
    <w:rsid w:val="00CA13FE"/>
    <w:rsid w:val="00CA3E87"/>
    <w:rsid w:val="00CA3FC3"/>
    <w:rsid w:val="00CA535E"/>
    <w:rsid w:val="00CB092C"/>
    <w:rsid w:val="00CB2B55"/>
    <w:rsid w:val="00CB3139"/>
    <w:rsid w:val="00CB742A"/>
    <w:rsid w:val="00CB7C42"/>
    <w:rsid w:val="00CC29FD"/>
    <w:rsid w:val="00CC3614"/>
    <w:rsid w:val="00CC7DED"/>
    <w:rsid w:val="00CC7EDD"/>
    <w:rsid w:val="00CD1A57"/>
    <w:rsid w:val="00CD3B4D"/>
    <w:rsid w:val="00CD4CB6"/>
    <w:rsid w:val="00D04243"/>
    <w:rsid w:val="00D04264"/>
    <w:rsid w:val="00D05564"/>
    <w:rsid w:val="00D14E4B"/>
    <w:rsid w:val="00D231DB"/>
    <w:rsid w:val="00D253B5"/>
    <w:rsid w:val="00D271AD"/>
    <w:rsid w:val="00D30B7C"/>
    <w:rsid w:val="00D30C6E"/>
    <w:rsid w:val="00D31DA8"/>
    <w:rsid w:val="00D4141C"/>
    <w:rsid w:val="00D45789"/>
    <w:rsid w:val="00D50E6D"/>
    <w:rsid w:val="00D523C6"/>
    <w:rsid w:val="00D54B3D"/>
    <w:rsid w:val="00D54BC1"/>
    <w:rsid w:val="00D554AA"/>
    <w:rsid w:val="00D57B65"/>
    <w:rsid w:val="00D660C8"/>
    <w:rsid w:val="00D66EC2"/>
    <w:rsid w:val="00D74385"/>
    <w:rsid w:val="00D77EA5"/>
    <w:rsid w:val="00D8319D"/>
    <w:rsid w:val="00D864CA"/>
    <w:rsid w:val="00D90AA5"/>
    <w:rsid w:val="00D91DE8"/>
    <w:rsid w:val="00D9269B"/>
    <w:rsid w:val="00D94F3C"/>
    <w:rsid w:val="00D96D14"/>
    <w:rsid w:val="00DA0366"/>
    <w:rsid w:val="00DA7911"/>
    <w:rsid w:val="00DC119D"/>
    <w:rsid w:val="00DD0039"/>
    <w:rsid w:val="00DD13D9"/>
    <w:rsid w:val="00DD22F0"/>
    <w:rsid w:val="00DD3BC6"/>
    <w:rsid w:val="00DD3F20"/>
    <w:rsid w:val="00DD5B88"/>
    <w:rsid w:val="00DD691D"/>
    <w:rsid w:val="00DD6B7D"/>
    <w:rsid w:val="00DE0687"/>
    <w:rsid w:val="00DE31DB"/>
    <w:rsid w:val="00DE7334"/>
    <w:rsid w:val="00DF05A4"/>
    <w:rsid w:val="00DF1CF4"/>
    <w:rsid w:val="00DF3BD9"/>
    <w:rsid w:val="00DF5BE4"/>
    <w:rsid w:val="00E011B3"/>
    <w:rsid w:val="00E05CE7"/>
    <w:rsid w:val="00E24E4A"/>
    <w:rsid w:val="00E257E9"/>
    <w:rsid w:val="00E325F1"/>
    <w:rsid w:val="00E3622C"/>
    <w:rsid w:val="00E36FA3"/>
    <w:rsid w:val="00E37335"/>
    <w:rsid w:val="00E37C85"/>
    <w:rsid w:val="00E41B59"/>
    <w:rsid w:val="00E45E61"/>
    <w:rsid w:val="00E52515"/>
    <w:rsid w:val="00E552A2"/>
    <w:rsid w:val="00E55AD1"/>
    <w:rsid w:val="00E60DCC"/>
    <w:rsid w:val="00E66C77"/>
    <w:rsid w:val="00E671B4"/>
    <w:rsid w:val="00E67A8B"/>
    <w:rsid w:val="00E67EF9"/>
    <w:rsid w:val="00E75603"/>
    <w:rsid w:val="00E878B2"/>
    <w:rsid w:val="00E97CDC"/>
    <w:rsid w:val="00EA0721"/>
    <w:rsid w:val="00EA3BC4"/>
    <w:rsid w:val="00EB4C36"/>
    <w:rsid w:val="00EB6ED2"/>
    <w:rsid w:val="00EB6EE5"/>
    <w:rsid w:val="00EB7C79"/>
    <w:rsid w:val="00EC4ECF"/>
    <w:rsid w:val="00ED0603"/>
    <w:rsid w:val="00ED6B86"/>
    <w:rsid w:val="00ED79F6"/>
    <w:rsid w:val="00EE7985"/>
    <w:rsid w:val="00F00DAA"/>
    <w:rsid w:val="00F01DD5"/>
    <w:rsid w:val="00F02051"/>
    <w:rsid w:val="00F052F5"/>
    <w:rsid w:val="00F07B77"/>
    <w:rsid w:val="00F15DE7"/>
    <w:rsid w:val="00F16F83"/>
    <w:rsid w:val="00F23CDC"/>
    <w:rsid w:val="00F23FD1"/>
    <w:rsid w:val="00F34288"/>
    <w:rsid w:val="00F35BF7"/>
    <w:rsid w:val="00F46F4D"/>
    <w:rsid w:val="00F51A68"/>
    <w:rsid w:val="00F5660B"/>
    <w:rsid w:val="00F6275C"/>
    <w:rsid w:val="00F637BF"/>
    <w:rsid w:val="00F73B1E"/>
    <w:rsid w:val="00F770E0"/>
    <w:rsid w:val="00F77DCA"/>
    <w:rsid w:val="00F83DD6"/>
    <w:rsid w:val="00F919FD"/>
    <w:rsid w:val="00F93AD0"/>
    <w:rsid w:val="00F947D1"/>
    <w:rsid w:val="00F97D2F"/>
    <w:rsid w:val="00FA5149"/>
    <w:rsid w:val="00FA5548"/>
    <w:rsid w:val="00FA5B76"/>
    <w:rsid w:val="00FA6AA5"/>
    <w:rsid w:val="00FA76D8"/>
    <w:rsid w:val="00FB1F52"/>
    <w:rsid w:val="00FB219C"/>
    <w:rsid w:val="00FB4588"/>
    <w:rsid w:val="00FB5999"/>
    <w:rsid w:val="00FC31BB"/>
    <w:rsid w:val="00FD40CD"/>
    <w:rsid w:val="00FE10D1"/>
    <w:rsid w:val="00FF2B84"/>
    <w:rsid w:val="03392434"/>
    <w:rsid w:val="054A7296"/>
    <w:rsid w:val="08821358"/>
    <w:rsid w:val="089581EB"/>
    <w:rsid w:val="08F31F93"/>
    <w:rsid w:val="08F9CB4A"/>
    <w:rsid w:val="0A283446"/>
    <w:rsid w:val="0A2C5C09"/>
    <w:rsid w:val="0AB3DB72"/>
    <w:rsid w:val="0E585907"/>
    <w:rsid w:val="109352ED"/>
    <w:rsid w:val="116A7753"/>
    <w:rsid w:val="132C4E57"/>
    <w:rsid w:val="159AB26D"/>
    <w:rsid w:val="1668E914"/>
    <w:rsid w:val="168AF3B4"/>
    <w:rsid w:val="18EFC3BF"/>
    <w:rsid w:val="194CCD15"/>
    <w:rsid w:val="199A7265"/>
    <w:rsid w:val="1ACCEAC8"/>
    <w:rsid w:val="1B0EA219"/>
    <w:rsid w:val="1B49146B"/>
    <w:rsid w:val="1CD6A467"/>
    <w:rsid w:val="1D5D20C3"/>
    <w:rsid w:val="1FB13D9B"/>
    <w:rsid w:val="242C9A46"/>
    <w:rsid w:val="2773DC18"/>
    <w:rsid w:val="2A7CB875"/>
    <w:rsid w:val="2B0B9D86"/>
    <w:rsid w:val="2B57F6DA"/>
    <w:rsid w:val="2BFE59EF"/>
    <w:rsid w:val="2CA6E198"/>
    <w:rsid w:val="2D25CB22"/>
    <w:rsid w:val="2E073D4E"/>
    <w:rsid w:val="2E35EE43"/>
    <w:rsid w:val="2F195EC5"/>
    <w:rsid w:val="2F1ECDA5"/>
    <w:rsid w:val="2F4CD726"/>
    <w:rsid w:val="2F6145DE"/>
    <w:rsid w:val="335C1CF6"/>
    <w:rsid w:val="356B30B3"/>
    <w:rsid w:val="37353B8D"/>
    <w:rsid w:val="37E20EE9"/>
    <w:rsid w:val="3BDEE432"/>
    <w:rsid w:val="3C2172D6"/>
    <w:rsid w:val="3D5AB1C7"/>
    <w:rsid w:val="3F0108CC"/>
    <w:rsid w:val="3F81DED4"/>
    <w:rsid w:val="431E49B9"/>
    <w:rsid w:val="44E3F8C1"/>
    <w:rsid w:val="456A9ED6"/>
    <w:rsid w:val="45D87CBB"/>
    <w:rsid w:val="4650A96A"/>
    <w:rsid w:val="484B977B"/>
    <w:rsid w:val="4AC1FBF7"/>
    <w:rsid w:val="4FA225F1"/>
    <w:rsid w:val="500B1E9C"/>
    <w:rsid w:val="522E6CDF"/>
    <w:rsid w:val="52F0474D"/>
    <w:rsid w:val="544D0BA6"/>
    <w:rsid w:val="54F4D01C"/>
    <w:rsid w:val="56810EDC"/>
    <w:rsid w:val="5AD8FC16"/>
    <w:rsid w:val="5B70DFEB"/>
    <w:rsid w:val="5DCA2A75"/>
    <w:rsid w:val="5E47535B"/>
    <w:rsid w:val="6065E99D"/>
    <w:rsid w:val="6370F5B8"/>
    <w:rsid w:val="6454226C"/>
    <w:rsid w:val="64CFE5C6"/>
    <w:rsid w:val="658F9993"/>
    <w:rsid w:val="659DE095"/>
    <w:rsid w:val="6634422A"/>
    <w:rsid w:val="68F39438"/>
    <w:rsid w:val="6C94FBA2"/>
    <w:rsid w:val="6CB97406"/>
    <w:rsid w:val="6D635C74"/>
    <w:rsid w:val="6F0FB7F1"/>
    <w:rsid w:val="6F2AC51F"/>
    <w:rsid w:val="6F3FDB81"/>
    <w:rsid w:val="6FCF45C8"/>
    <w:rsid w:val="706DC96B"/>
    <w:rsid w:val="711CAFB4"/>
    <w:rsid w:val="728D5982"/>
    <w:rsid w:val="72ABAE87"/>
    <w:rsid w:val="732DF5CA"/>
    <w:rsid w:val="752C6145"/>
    <w:rsid w:val="76003E70"/>
    <w:rsid w:val="7B300A4C"/>
    <w:rsid w:val="7C6908D4"/>
    <w:rsid w:val="7DFA607C"/>
    <w:rsid w:val="7F0EDBD4"/>
    <w:rsid w:val="7F1CE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F778"/>
  <w15:docId w15:val="{BE56D61C-59B3-40A6-BA2D-EA1D639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customStyle="1" w:styleId="CompanyName">
    <w:name w:val="Company Name"/>
    <w:basedOn w:val="Normal"/>
    <w:rsid w:val="003F331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customStyle="1" w:styleId="HeadingBase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F331D"/>
    <w:pPr>
      <w:spacing w:before="220"/>
    </w:pPr>
  </w:style>
  <w:style w:type="character" w:customStyle="1" w:styleId="MessageHeaderLabel">
    <w:name w:val="Message Header Label"/>
    <w:rsid w:val="003F331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F331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customStyle="1" w:styleId="ReturnAddress">
    <w:name w:val="Return Address"/>
    <w:basedOn w:val="Normal"/>
    <w:rsid w:val="003F331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F331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paragraph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customStyle="1" w:styleId="subsection2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6525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5F4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5F4"/>
    <w:rPr>
      <w:rFonts w:ascii="Arial" w:hAnsi="Arial"/>
      <w:b/>
      <w:bCs/>
      <w:spacing w:val="-5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93191"/>
    <w:rPr>
      <w:rFonts w:ascii="Arial" w:hAnsi="Arial"/>
      <w:spacing w:val="-5"/>
      <w:lang w:eastAsia="en-US"/>
    </w:rPr>
  </w:style>
  <w:style w:type="character" w:customStyle="1" w:styleId="normaltextrun">
    <w:name w:val="normaltextrun"/>
    <w:basedOn w:val="DefaultParagraphFont"/>
    <w:rsid w:val="00C9076B"/>
  </w:style>
  <w:style w:type="character" w:customStyle="1" w:styleId="eop">
    <w:name w:val="eop"/>
    <w:basedOn w:val="DefaultParagraphFont"/>
    <w:rsid w:val="00C9076B"/>
  </w:style>
  <w:style w:type="paragraph" w:styleId="Revision">
    <w:name w:val="Revision"/>
    <w:hidden/>
    <w:semiHidden/>
    <w:rsid w:val="00D864CA"/>
    <w:rPr>
      <w:rFonts w:ascii="Arial" w:hAnsi="Arial"/>
      <w:spacing w:val="-5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9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1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7E03C-7FFD-A24F-B9BB-31328B9010A5}" type="doc">
      <dgm:prSet loTypeId="urn:microsoft.com/office/officeart/2005/8/layout/orgChart1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076DE9C6-5D52-DB40-9C5B-75E2A055773B}">
      <dgm:prSet phldrT="[Text]"/>
      <dgm:spPr/>
      <dgm:t>
        <a:bodyPr/>
        <a:lstStyle/>
        <a:p>
          <a:r>
            <a:rPr lang="en-GB"/>
            <a:t>Director of Legal Practice</a:t>
          </a:r>
        </a:p>
      </dgm:t>
    </dgm:pt>
    <dgm:pt modelId="{82B010BD-E2E0-7F47-ACBE-626485FF6F37}" type="parTrans" cxnId="{0F7751BE-A720-044E-8585-F2899E6F7ACC}">
      <dgm:prSet/>
      <dgm:spPr/>
      <dgm:t>
        <a:bodyPr/>
        <a:lstStyle/>
        <a:p>
          <a:endParaRPr lang="en-GB"/>
        </a:p>
      </dgm:t>
    </dgm:pt>
    <dgm:pt modelId="{DD094E2B-9AF0-F049-9DCA-4E9E0BFAB24A}" type="sibTrans" cxnId="{0F7751BE-A720-044E-8585-F2899E6F7ACC}">
      <dgm:prSet/>
      <dgm:spPr/>
      <dgm:t>
        <a:bodyPr/>
        <a:lstStyle/>
        <a:p>
          <a:endParaRPr lang="en-GB"/>
        </a:p>
      </dgm:t>
    </dgm:pt>
    <dgm:pt modelId="{D5224ABA-70C1-4044-B073-41D7A513991C}" type="asst">
      <dgm:prSet/>
      <dgm:spPr/>
      <dgm:t>
        <a:bodyPr/>
        <a:lstStyle/>
        <a:p>
          <a:r>
            <a:rPr lang="en-GB"/>
            <a:t>Managing Lawyer</a:t>
          </a:r>
        </a:p>
      </dgm:t>
    </dgm:pt>
    <dgm:pt modelId="{E7741671-0C7A-B04B-95DB-36918C3F2EBE}" type="parTrans" cxnId="{1AC347F1-D0B0-364F-A118-B43FC8683F00}">
      <dgm:prSet/>
      <dgm:spPr/>
      <dgm:t>
        <a:bodyPr/>
        <a:lstStyle/>
        <a:p>
          <a:endParaRPr lang="en-GB"/>
        </a:p>
      </dgm:t>
    </dgm:pt>
    <dgm:pt modelId="{64A913DD-520E-E145-82E1-9FD528335BD5}" type="sibTrans" cxnId="{1AC347F1-D0B0-364F-A118-B43FC8683F00}">
      <dgm:prSet/>
      <dgm:spPr/>
      <dgm:t>
        <a:bodyPr/>
        <a:lstStyle/>
        <a:p>
          <a:endParaRPr lang="en-GB"/>
        </a:p>
      </dgm:t>
    </dgm:pt>
    <dgm:pt modelId="{A5778028-1667-4841-9B55-6FD0878DF7A4}" type="asst">
      <dgm:prSet/>
      <dgm:spPr/>
      <dgm:t>
        <a:bodyPr/>
        <a:lstStyle/>
        <a:p>
          <a:r>
            <a:rPr lang="en-GB"/>
            <a:t>Managing Lawyer</a:t>
          </a:r>
        </a:p>
      </dgm:t>
    </dgm:pt>
    <dgm:pt modelId="{A00B393C-D4F6-274F-8560-11F3062B00D9}" type="parTrans" cxnId="{26D81DBB-C669-E44F-B4C4-21D644ABE0F5}">
      <dgm:prSet/>
      <dgm:spPr/>
      <dgm:t>
        <a:bodyPr/>
        <a:lstStyle/>
        <a:p>
          <a:endParaRPr lang="en-GB"/>
        </a:p>
      </dgm:t>
    </dgm:pt>
    <dgm:pt modelId="{7D479335-DCD0-5346-9E2F-B1E2D18FBBE5}" type="sibTrans" cxnId="{26D81DBB-C669-E44F-B4C4-21D644ABE0F5}">
      <dgm:prSet/>
      <dgm:spPr/>
      <dgm:t>
        <a:bodyPr/>
        <a:lstStyle/>
        <a:p>
          <a:endParaRPr lang="en-GB"/>
        </a:p>
      </dgm:t>
    </dgm:pt>
    <dgm:pt modelId="{3314615D-906A-9E41-8D1F-08079D17D49C}" type="asst">
      <dgm:prSet/>
      <dgm:spPr/>
      <dgm:t>
        <a:bodyPr/>
        <a:lstStyle/>
        <a:p>
          <a:r>
            <a:rPr lang="en-GB"/>
            <a:t>Managing Lawyer (Insurance)</a:t>
          </a:r>
        </a:p>
      </dgm:t>
    </dgm:pt>
    <dgm:pt modelId="{8A64665E-FBAB-2C46-A882-CCD01731A138}" type="parTrans" cxnId="{C4DCBAD5-23E4-E349-B6E7-BA7D666277A6}">
      <dgm:prSet/>
      <dgm:spPr/>
      <dgm:t>
        <a:bodyPr/>
        <a:lstStyle/>
        <a:p>
          <a:endParaRPr lang="en-GB"/>
        </a:p>
      </dgm:t>
    </dgm:pt>
    <dgm:pt modelId="{16DC066B-1665-5D45-9AEA-38B43CE32634}" type="sibTrans" cxnId="{C4DCBAD5-23E4-E349-B6E7-BA7D666277A6}">
      <dgm:prSet/>
      <dgm:spPr/>
      <dgm:t>
        <a:bodyPr/>
        <a:lstStyle/>
        <a:p>
          <a:endParaRPr lang="en-GB"/>
        </a:p>
      </dgm:t>
    </dgm:pt>
    <dgm:pt modelId="{C9299EBB-362E-AA40-BDAA-DF562B230A87}" type="asst">
      <dgm:prSet/>
      <dgm:spPr/>
      <dgm:t>
        <a:bodyPr/>
        <a:lstStyle/>
        <a:p>
          <a:r>
            <a:rPr lang="en-GB"/>
            <a:t>Legal Advice Services Manager</a:t>
          </a:r>
        </a:p>
      </dgm:t>
    </dgm:pt>
    <dgm:pt modelId="{B04A6771-C8B6-F54F-AC99-45A362907957}" type="parTrans" cxnId="{E3626693-811C-E742-8008-68063257432E}">
      <dgm:prSet/>
      <dgm:spPr/>
      <dgm:t>
        <a:bodyPr/>
        <a:lstStyle/>
        <a:p>
          <a:endParaRPr lang="en-GB"/>
        </a:p>
      </dgm:t>
    </dgm:pt>
    <dgm:pt modelId="{8E966E35-FE96-2744-B2EC-F65F91F4927C}" type="sibTrans" cxnId="{E3626693-811C-E742-8008-68063257432E}">
      <dgm:prSet/>
      <dgm:spPr/>
      <dgm:t>
        <a:bodyPr/>
        <a:lstStyle/>
        <a:p>
          <a:endParaRPr lang="en-GB"/>
        </a:p>
      </dgm:t>
    </dgm:pt>
    <dgm:pt modelId="{F68F1BC5-DB9E-BE4D-BF32-A721EFFB2D03}" type="asst">
      <dgm:prSet/>
      <dgm:spPr/>
      <dgm:t>
        <a:bodyPr/>
        <a:lstStyle/>
        <a:p>
          <a:r>
            <a:rPr lang="en-GB"/>
            <a:t>Special Counsel</a:t>
          </a:r>
        </a:p>
      </dgm:t>
    </dgm:pt>
    <dgm:pt modelId="{3BC4BCB8-6C83-FC44-A810-352F45DD85F4}" type="parTrans" cxnId="{5516F149-2862-6F4D-AB9F-A8361F3D5CFC}">
      <dgm:prSet/>
      <dgm:spPr/>
      <dgm:t>
        <a:bodyPr/>
        <a:lstStyle/>
        <a:p>
          <a:endParaRPr lang="en-GB"/>
        </a:p>
      </dgm:t>
    </dgm:pt>
    <dgm:pt modelId="{DB33F6B4-CDDA-1E42-AAC5-5C87145862AE}" type="sibTrans" cxnId="{5516F149-2862-6F4D-AB9F-A8361F3D5CFC}">
      <dgm:prSet/>
      <dgm:spPr/>
      <dgm:t>
        <a:bodyPr/>
        <a:lstStyle/>
        <a:p>
          <a:endParaRPr lang="en-GB"/>
        </a:p>
      </dgm:t>
    </dgm:pt>
    <dgm:pt modelId="{9CAF8A32-FBBF-2D4D-9A4A-2B6DC366478E}" type="asst">
      <dgm:prSet/>
      <dgm:spPr/>
      <dgm:t>
        <a:bodyPr/>
        <a:lstStyle/>
        <a:p>
          <a:r>
            <a:rPr lang="en-GB"/>
            <a:t>Senior Solicitors</a:t>
          </a:r>
        </a:p>
      </dgm:t>
    </dgm:pt>
    <dgm:pt modelId="{60F00A4C-E832-D041-966D-D4114E5D0014}" type="parTrans" cxnId="{BA64E52B-4013-F54F-ABCB-3EAB179B566B}">
      <dgm:prSet/>
      <dgm:spPr/>
      <dgm:t>
        <a:bodyPr/>
        <a:lstStyle/>
        <a:p>
          <a:endParaRPr lang="en-GB"/>
        </a:p>
      </dgm:t>
    </dgm:pt>
    <dgm:pt modelId="{C0EEBE7A-B949-C64C-9DBF-B50DCDC745A3}" type="sibTrans" cxnId="{BA64E52B-4013-F54F-ABCB-3EAB179B566B}">
      <dgm:prSet/>
      <dgm:spPr/>
      <dgm:t>
        <a:bodyPr/>
        <a:lstStyle/>
        <a:p>
          <a:endParaRPr lang="en-GB"/>
        </a:p>
      </dgm:t>
    </dgm:pt>
    <dgm:pt modelId="{B6F2CFC2-EA9C-CC4B-B23B-4F5934E00498}" type="asst">
      <dgm:prSet/>
      <dgm:spPr/>
      <dgm:t>
        <a:bodyPr/>
        <a:lstStyle/>
        <a:p>
          <a:r>
            <a:rPr lang="en-GB"/>
            <a:t>Solicitors</a:t>
          </a:r>
        </a:p>
      </dgm:t>
    </dgm:pt>
    <dgm:pt modelId="{534889B3-54D4-6C4A-B0F3-464730125EA4}" type="parTrans" cxnId="{3DA7591E-9008-A040-8B54-E4D85373CF05}">
      <dgm:prSet/>
      <dgm:spPr/>
      <dgm:t>
        <a:bodyPr/>
        <a:lstStyle/>
        <a:p>
          <a:endParaRPr lang="en-GB"/>
        </a:p>
      </dgm:t>
    </dgm:pt>
    <dgm:pt modelId="{D104B638-9A4B-3A45-9F5A-1CF2D3F7270B}" type="sibTrans" cxnId="{3DA7591E-9008-A040-8B54-E4D85373CF05}">
      <dgm:prSet/>
      <dgm:spPr/>
      <dgm:t>
        <a:bodyPr/>
        <a:lstStyle/>
        <a:p>
          <a:endParaRPr lang="en-GB"/>
        </a:p>
      </dgm:t>
    </dgm:pt>
    <dgm:pt modelId="{6AE0F6B9-9693-0644-9CFB-4BE14811B032}" type="asst">
      <dgm:prSet/>
      <dgm:spPr/>
      <dgm:t>
        <a:bodyPr/>
        <a:lstStyle/>
        <a:p>
          <a:r>
            <a:rPr lang="en-GB"/>
            <a:t>Senior Solicitors</a:t>
          </a:r>
        </a:p>
      </dgm:t>
    </dgm:pt>
    <dgm:pt modelId="{10A3D9A5-CD87-704A-A08B-A5CD29C810C4}" type="parTrans" cxnId="{56131BDE-5DFA-204B-B8E8-2FF373C03774}">
      <dgm:prSet/>
      <dgm:spPr/>
      <dgm:t>
        <a:bodyPr/>
        <a:lstStyle/>
        <a:p>
          <a:endParaRPr lang="en-GB"/>
        </a:p>
      </dgm:t>
    </dgm:pt>
    <dgm:pt modelId="{D0D5835C-C127-6841-A87A-35BF9A43DB24}" type="sibTrans" cxnId="{56131BDE-5DFA-204B-B8E8-2FF373C03774}">
      <dgm:prSet/>
      <dgm:spPr/>
      <dgm:t>
        <a:bodyPr/>
        <a:lstStyle/>
        <a:p>
          <a:endParaRPr lang="en-GB"/>
        </a:p>
      </dgm:t>
    </dgm:pt>
    <dgm:pt modelId="{09E57FE1-BDE6-C84E-9305-41EB01ADDE4C}" type="asst">
      <dgm:prSet/>
      <dgm:spPr/>
      <dgm:t>
        <a:bodyPr/>
        <a:lstStyle/>
        <a:p>
          <a:r>
            <a:rPr lang="en-GB"/>
            <a:t>Solicitors</a:t>
          </a:r>
        </a:p>
      </dgm:t>
    </dgm:pt>
    <dgm:pt modelId="{2D53E008-A52F-B841-A2EA-F266BCF11D9B}" type="parTrans" cxnId="{E5611ED0-B621-D84E-8516-E17EFA2010B5}">
      <dgm:prSet/>
      <dgm:spPr/>
      <dgm:t>
        <a:bodyPr/>
        <a:lstStyle/>
        <a:p>
          <a:endParaRPr lang="en-GB"/>
        </a:p>
      </dgm:t>
    </dgm:pt>
    <dgm:pt modelId="{2EAA67B2-AC33-204E-B7EB-B644BFBF8D98}" type="sibTrans" cxnId="{E5611ED0-B621-D84E-8516-E17EFA2010B5}">
      <dgm:prSet/>
      <dgm:spPr/>
      <dgm:t>
        <a:bodyPr/>
        <a:lstStyle/>
        <a:p>
          <a:endParaRPr lang="en-GB"/>
        </a:p>
      </dgm:t>
    </dgm:pt>
    <dgm:pt modelId="{0166241E-91CF-46F5-B5DE-895A30BA3F9B}" type="asst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Legal Assistant</a:t>
          </a:r>
        </a:p>
      </dgm:t>
    </dgm:pt>
    <dgm:pt modelId="{0FD0A13E-4F1B-43D5-8531-8615CA849A7A}" type="parTrans" cxnId="{E75A1FA7-4B99-492C-8AE0-11F333666C10}">
      <dgm:prSet/>
      <dgm:spPr/>
    </dgm:pt>
    <dgm:pt modelId="{3C84D91F-462D-4B0C-A7AD-B58FAC0D9DA4}" type="sibTrans" cxnId="{E75A1FA7-4B99-492C-8AE0-11F333666C10}">
      <dgm:prSet/>
      <dgm:spPr/>
    </dgm:pt>
    <dgm:pt modelId="{B0B46CA1-2C50-45C2-AE7F-5C7C3F84232C}" type="asst">
      <dgm:prSet/>
      <dgm:spPr/>
      <dgm:t>
        <a:bodyPr/>
        <a:lstStyle/>
        <a:p>
          <a:r>
            <a:rPr lang="en-GB"/>
            <a:t>Solictor</a:t>
          </a:r>
        </a:p>
      </dgm:t>
    </dgm:pt>
    <dgm:pt modelId="{B48A4D36-966B-44AA-9C43-951AE5D09EEF}" type="parTrans" cxnId="{1E1375D4-C9DF-4C4F-9BAA-F1A938385C44}">
      <dgm:prSet/>
      <dgm:spPr/>
    </dgm:pt>
    <dgm:pt modelId="{0075EEAF-727A-4535-9886-CDD59BE1A361}" type="sibTrans" cxnId="{1E1375D4-C9DF-4C4F-9BAA-F1A938385C44}">
      <dgm:prSet/>
      <dgm:spPr/>
    </dgm:pt>
    <dgm:pt modelId="{73CE6217-3B7B-4CEC-B2BC-5324A3A2DE72}" type="asst">
      <dgm:prSet/>
      <dgm:spPr/>
      <dgm:t>
        <a:bodyPr/>
        <a:lstStyle/>
        <a:p>
          <a:r>
            <a:rPr lang="en-GB"/>
            <a:t>Solictors</a:t>
          </a:r>
        </a:p>
      </dgm:t>
    </dgm:pt>
    <dgm:pt modelId="{2DD9348D-57AD-40E1-9682-608F4682A56B}" type="parTrans" cxnId="{467354FA-57FB-4AA3-9816-7DB9607C0541}">
      <dgm:prSet/>
      <dgm:spPr/>
    </dgm:pt>
    <dgm:pt modelId="{94C2EBFE-DAD4-46EF-9D2A-B32C74274AD7}" type="sibTrans" cxnId="{467354FA-57FB-4AA3-9816-7DB9607C0541}">
      <dgm:prSet/>
      <dgm:spPr/>
    </dgm:pt>
    <dgm:pt modelId="{27779DE6-A0AA-4BEE-B811-AFD3D4E502E9}" type="asst">
      <dgm:prSet/>
      <dgm:spPr/>
      <dgm:t>
        <a:bodyPr/>
        <a:lstStyle/>
        <a:p>
          <a:r>
            <a:rPr lang="en-GB"/>
            <a:t>Snr Solictor</a:t>
          </a:r>
        </a:p>
      </dgm:t>
    </dgm:pt>
    <dgm:pt modelId="{C5E354EA-30DA-4A31-8190-187C939EC5B5}" type="parTrans" cxnId="{FBADFF5E-797E-4F11-842A-82872C4EF2A6}">
      <dgm:prSet/>
      <dgm:spPr/>
    </dgm:pt>
    <dgm:pt modelId="{F42FA284-E18D-408B-BB48-A3764D363882}" type="sibTrans" cxnId="{FBADFF5E-797E-4F11-842A-82872C4EF2A6}">
      <dgm:prSet/>
      <dgm:spPr/>
    </dgm:pt>
    <dgm:pt modelId="{0AB297D7-4137-A140-ABB6-2D57C5389186}" type="pres">
      <dgm:prSet presAssocID="{BCA7E03C-7FFD-A24F-B9BB-31328B9010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35374C-E091-F24A-A8E1-7C1C8D02534F}" type="pres">
      <dgm:prSet presAssocID="{076DE9C6-5D52-DB40-9C5B-75E2A055773B}" presName="hierRoot1" presStyleCnt="0">
        <dgm:presLayoutVars>
          <dgm:hierBranch val="init"/>
        </dgm:presLayoutVars>
      </dgm:prSet>
      <dgm:spPr/>
    </dgm:pt>
    <dgm:pt modelId="{630CFB04-BB9F-DC4D-9B7A-B99373FD65A8}" type="pres">
      <dgm:prSet presAssocID="{076DE9C6-5D52-DB40-9C5B-75E2A055773B}" presName="rootComposite1" presStyleCnt="0"/>
      <dgm:spPr/>
    </dgm:pt>
    <dgm:pt modelId="{9B592659-15F6-E84A-B014-26B7683703C2}" type="pres">
      <dgm:prSet presAssocID="{076DE9C6-5D52-DB40-9C5B-75E2A055773B}" presName="rootText1" presStyleLbl="node0" presStyleIdx="0" presStyleCnt="1">
        <dgm:presLayoutVars>
          <dgm:chPref val="3"/>
        </dgm:presLayoutVars>
      </dgm:prSet>
      <dgm:spPr/>
    </dgm:pt>
    <dgm:pt modelId="{AA7E8FD0-5038-4C4E-9546-9657B63F109F}" type="pres">
      <dgm:prSet presAssocID="{076DE9C6-5D52-DB40-9C5B-75E2A055773B}" presName="rootConnector1" presStyleLbl="node1" presStyleIdx="0" presStyleCnt="0"/>
      <dgm:spPr/>
    </dgm:pt>
    <dgm:pt modelId="{B82BB023-162D-6E46-9EFF-6E205E8B0A73}" type="pres">
      <dgm:prSet presAssocID="{076DE9C6-5D52-DB40-9C5B-75E2A055773B}" presName="hierChild2" presStyleCnt="0"/>
      <dgm:spPr/>
    </dgm:pt>
    <dgm:pt modelId="{C397B158-5955-9842-8D1E-E568D00B861F}" type="pres">
      <dgm:prSet presAssocID="{076DE9C6-5D52-DB40-9C5B-75E2A055773B}" presName="hierChild3" presStyleCnt="0"/>
      <dgm:spPr/>
    </dgm:pt>
    <dgm:pt modelId="{0ADF4192-B476-49D5-9EF1-BC2A819C9D97}" type="pres">
      <dgm:prSet presAssocID="{0FD0A13E-4F1B-43D5-8531-8615CA849A7A}" presName="Name111" presStyleLbl="parChTrans1D2" presStyleIdx="0" presStyleCnt="6"/>
      <dgm:spPr/>
    </dgm:pt>
    <dgm:pt modelId="{EF7D6760-8B8C-48B5-9B41-0C4F254482C4}" type="pres">
      <dgm:prSet presAssocID="{0166241E-91CF-46F5-B5DE-895A30BA3F9B}" presName="hierRoot3" presStyleCnt="0">
        <dgm:presLayoutVars>
          <dgm:hierBranch val="init"/>
        </dgm:presLayoutVars>
      </dgm:prSet>
      <dgm:spPr/>
    </dgm:pt>
    <dgm:pt modelId="{08C6A597-A025-41E3-9234-7ADD91FA387C}" type="pres">
      <dgm:prSet presAssocID="{0166241E-91CF-46F5-B5DE-895A30BA3F9B}" presName="rootComposite3" presStyleCnt="0"/>
      <dgm:spPr/>
    </dgm:pt>
    <dgm:pt modelId="{84416FFD-9B24-4686-AAD7-DDE2999CA658}" type="pres">
      <dgm:prSet presAssocID="{0166241E-91CF-46F5-B5DE-895A30BA3F9B}" presName="rootText3" presStyleLbl="asst1" presStyleIdx="0" presStyleCnt="13">
        <dgm:presLayoutVars>
          <dgm:chPref val="3"/>
        </dgm:presLayoutVars>
      </dgm:prSet>
      <dgm:spPr/>
    </dgm:pt>
    <dgm:pt modelId="{47881A1C-AAC7-48DD-B82C-F6F312D566F1}" type="pres">
      <dgm:prSet presAssocID="{0166241E-91CF-46F5-B5DE-895A30BA3F9B}" presName="rootConnector3" presStyleLbl="asst1" presStyleIdx="0" presStyleCnt="13"/>
      <dgm:spPr/>
    </dgm:pt>
    <dgm:pt modelId="{BB7C78C0-0E89-45AB-AA10-6D5273779EF6}" type="pres">
      <dgm:prSet presAssocID="{0166241E-91CF-46F5-B5DE-895A30BA3F9B}" presName="hierChild6" presStyleCnt="0"/>
      <dgm:spPr/>
    </dgm:pt>
    <dgm:pt modelId="{2C2FA71E-F6E6-41D2-B1A0-FFAADCA69FC9}" type="pres">
      <dgm:prSet presAssocID="{0166241E-91CF-46F5-B5DE-895A30BA3F9B}" presName="hierChild7" presStyleCnt="0"/>
      <dgm:spPr/>
    </dgm:pt>
    <dgm:pt modelId="{69CB2159-72EE-F546-8229-73E0AD49E152}" type="pres">
      <dgm:prSet presAssocID="{E7741671-0C7A-B04B-95DB-36918C3F2EBE}" presName="Name111" presStyleLbl="parChTrans1D2" presStyleIdx="1" presStyleCnt="6"/>
      <dgm:spPr/>
    </dgm:pt>
    <dgm:pt modelId="{62461ACD-D03E-E443-9931-70059FA6A1BC}" type="pres">
      <dgm:prSet presAssocID="{D5224ABA-70C1-4044-B073-41D7A513991C}" presName="hierRoot3" presStyleCnt="0">
        <dgm:presLayoutVars>
          <dgm:hierBranch val="init"/>
        </dgm:presLayoutVars>
      </dgm:prSet>
      <dgm:spPr/>
    </dgm:pt>
    <dgm:pt modelId="{A3C180FF-129E-664C-BB23-317958A0AB11}" type="pres">
      <dgm:prSet presAssocID="{D5224ABA-70C1-4044-B073-41D7A513991C}" presName="rootComposite3" presStyleCnt="0"/>
      <dgm:spPr/>
    </dgm:pt>
    <dgm:pt modelId="{0DC52504-307A-6840-A5F4-50095234DD9B}" type="pres">
      <dgm:prSet presAssocID="{D5224ABA-70C1-4044-B073-41D7A513991C}" presName="rootText3" presStyleLbl="asst1" presStyleIdx="1" presStyleCnt="13">
        <dgm:presLayoutVars>
          <dgm:chPref val="3"/>
        </dgm:presLayoutVars>
      </dgm:prSet>
      <dgm:spPr/>
    </dgm:pt>
    <dgm:pt modelId="{18AC9978-DDD5-F643-B4D3-B142AF9BE1FA}" type="pres">
      <dgm:prSet presAssocID="{D5224ABA-70C1-4044-B073-41D7A513991C}" presName="rootConnector3" presStyleLbl="asst1" presStyleIdx="1" presStyleCnt="13"/>
      <dgm:spPr/>
    </dgm:pt>
    <dgm:pt modelId="{30C56923-28B7-8C47-A747-C9687A0932C7}" type="pres">
      <dgm:prSet presAssocID="{D5224ABA-70C1-4044-B073-41D7A513991C}" presName="hierChild6" presStyleCnt="0"/>
      <dgm:spPr/>
    </dgm:pt>
    <dgm:pt modelId="{E404896D-0FBE-B145-AF9B-6CF138064ECE}" type="pres">
      <dgm:prSet presAssocID="{D5224ABA-70C1-4044-B073-41D7A513991C}" presName="hierChild7" presStyleCnt="0"/>
      <dgm:spPr/>
    </dgm:pt>
    <dgm:pt modelId="{8DCC93D7-7612-1147-B1FE-B8DFFFC353D2}" type="pres">
      <dgm:prSet presAssocID="{60F00A4C-E832-D041-966D-D4114E5D0014}" presName="Name111" presStyleLbl="parChTrans1D3" presStyleIdx="0" presStyleCnt="7"/>
      <dgm:spPr/>
    </dgm:pt>
    <dgm:pt modelId="{EC71B24B-88A8-DF47-955E-74CDE4674F85}" type="pres">
      <dgm:prSet presAssocID="{9CAF8A32-FBBF-2D4D-9A4A-2B6DC366478E}" presName="hierRoot3" presStyleCnt="0">
        <dgm:presLayoutVars>
          <dgm:hierBranch val="init"/>
        </dgm:presLayoutVars>
      </dgm:prSet>
      <dgm:spPr/>
    </dgm:pt>
    <dgm:pt modelId="{A4D915DA-5127-2449-B3E4-467E1F648337}" type="pres">
      <dgm:prSet presAssocID="{9CAF8A32-FBBF-2D4D-9A4A-2B6DC366478E}" presName="rootComposite3" presStyleCnt="0"/>
      <dgm:spPr/>
    </dgm:pt>
    <dgm:pt modelId="{7D458808-DD83-774F-9813-6C38D10D17E5}" type="pres">
      <dgm:prSet presAssocID="{9CAF8A32-FBBF-2D4D-9A4A-2B6DC366478E}" presName="rootText3" presStyleLbl="asst1" presStyleIdx="2" presStyleCnt="13">
        <dgm:presLayoutVars>
          <dgm:chPref val="3"/>
        </dgm:presLayoutVars>
      </dgm:prSet>
      <dgm:spPr/>
    </dgm:pt>
    <dgm:pt modelId="{8D623C87-7426-4045-836A-653C1A20CA53}" type="pres">
      <dgm:prSet presAssocID="{9CAF8A32-FBBF-2D4D-9A4A-2B6DC366478E}" presName="rootConnector3" presStyleLbl="asst1" presStyleIdx="2" presStyleCnt="13"/>
      <dgm:spPr/>
    </dgm:pt>
    <dgm:pt modelId="{74807D85-832C-4042-8965-065199416663}" type="pres">
      <dgm:prSet presAssocID="{9CAF8A32-FBBF-2D4D-9A4A-2B6DC366478E}" presName="hierChild6" presStyleCnt="0"/>
      <dgm:spPr/>
    </dgm:pt>
    <dgm:pt modelId="{6612571F-0E51-E845-8984-587777B9CCB0}" type="pres">
      <dgm:prSet presAssocID="{9CAF8A32-FBBF-2D4D-9A4A-2B6DC366478E}" presName="hierChild7" presStyleCnt="0"/>
      <dgm:spPr/>
    </dgm:pt>
    <dgm:pt modelId="{C8219A60-FA5F-8A43-AF3B-7A3EAF58A7F8}" type="pres">
      <dgm:prSet presAssocID="{534889B3-54D4-6C4A-B0F3-464730125EA4}" presName="Name111" presStyleLbl="parChTrans1D3" presStyleIdx="1" presStyleCnt="7"/>
      <dgm:spPr/>
    </dgm:pt>
    <dgm:pt modelId="{14BC625F-894C-5642-8397-C1D05415ECF9}" type="pres">
      <dgm:prSet presAssocID="{B6F2CFC2-EA9C-CC4B-B23B-4F5934E00498}" presName="hierRoot3" presStyleCnt="0">
        <dgm:presLayoutVars>
          <dgm:hierBranch val="init"/>
        </dgm:presLayoutVars>
      </dgm:prSet>
      <dgm:spPr/>
    </dgm:pt>
    <dgm:pt modelId="{2243EC03-0D4D-CB48-B58A-C3B664DF64AD}" type="pres">
      <dgm:prSet presAssocID="{B6F2CFC2-EA9C-CC4B-B23B-4F5934E00498}" presName="rootComposite3" presStyleCnt="0"/>
      <dgm:spPr/>
    </dgm:pt>
    <dgm:pt modelId="{3992F510-07D8-AF45-9B8F-E4F6BAE17EE3}" type="pres">
      <dgm:prSet presAssocID="{B6F2CFC2-EA9C-CC4B-B23B-4F5934E00498}" presName="rootText3" presStyleLbl="asst1" presStyleIdx="3" presStyleCnt="13">
        <dgm:presLayoutVars>
          <dgm:chPref val="3"/>
        </dgm:presLayoutVars>
      </dgm:prSet>
      <dgm:spPr/>
    </dgm:pt>
    <dgm:pt modelId="{70B91D02-F103-4642-BF0F-9A24F2ABC97A}" type="pres">
      <dgm:prSet presAssocID="{B6F2CFC2-EA9C-CC4B-B23B-4F5934E00498}" presName="rootConnector3" presStyleLbl="asst1" presStyleIdx="3" presStyleCnt="13"/>
      <dgm:spPr/>
    </dgm:pt>
    <dgm:pt modelId="{7FD46444-13B4-124D-9D94-E0EAD9BF71D1}" type="pres">
      <dgm:prSet presAssocID="{B6F2CFC2-EA9C-CC4B-B23B-4F5934E00498}" presName="hierChild6" presStyleCnt="0"/>
      <dgm:spPr/>
    </dgm:pt>
    <dgm:pt modelId="{E330045A-6139-FB4D-82F3-0383E5558FE7}" type="pres">
      <dgm:prSet presAssocID="{B6F2CFC2-EA9C-CC4B-B23B-4F5934E00498}" presName="hierChild7" presStyleCnt="0"/>
      <dgm:spPr/>
    </dgm:pt>
    <dgm:pt modelId="{1D721C7A-12AA-AD4D-8E91-527084AB9FEB}" type="pres">
      <dgm:prSet presAssocID="{A00B393C-D4F6-274F-8560-11F3062B00D9}" presName="Name111" presStyleLbl="parChTrans1D2" presStyleIdx="2" presStyleCnt="6"/>
      <dgm:spPr/>
    </dgm:pt>
    <dgm:pt modelId="{8626EF26-A1A8-AB43-8473-2901280104C6}" type="pres">
      <dgm:prSet presAssocID="{A5778028-1667-4841-9B55-6FD0878DF7A4}" presName="hierRoot3" presStyleCnt="0">
        <dgm:presLayoutVars>
          <dgm:hierBranch val="init"/>
        </dgm:presLayoutVars>
      </dgm:prSet>
      <dgm:spPr/>
    </dgm:pt>
    <dgm:pt modelId="{FD71DD72-8DDA-2D45-B677-898CCB97E80B}" type="pres">
      <dgm:prSet presAssocID="{A5778028-1667-4841-9B55-6FD0878DF7A4}" presName="rootComposite3" presStyleCnt="0"/>
      <dgm:spPr/>
    </dgm:pt>
    <dgm:pt modelId="{F5A5D8AF-B76D-A64E-929F-A6FC09864349}" type="pres">
      <dgm:prSet presAssocID="{A5778028-1667-4841-9B55-6FD0878DF7A4}" presName="rootText3" presStyleLbl="asst1" presStyleIdx="4" presStyleCnt="13">
        <dgm:presLayoutVars>
          <dgm:chPref val="3"/>
        </dgm:presLayoutVars>
      </dgm:prSet>
      <dgm:spPr/>
    </dgm:pt>
    <dgm:pt modelId="{D7C31264-4F5A-074C-B08B-63C9D1CCB74C}" type="pres">
      <dgm:prSet presAssocID="{A5778028-1667-4841-9B55-6FD0878DF7A4}" presName="rootConnector3" presStyleLbl="asst1" presStyleIdx="4" presStyleCnt="13"/>
      <dgm:spPr/>
    </dgm:pt>
    <dgm:pt modelId="{695F7322-B941-C345-9D31-B458D8ADA159}" type="pres">
      <dgm:prSet presAssocID="{A5778028-1667-4841-9B55-6FD0878DF7A4}" presName="hierChild6" presStyleCnt="0"/>
      <dgm:spPr/>
    </dgm:pt>
    <dgm:pt modelId="{B4C05024-B868-8C4E-A52F-1962451791C6}" type="pres">
      <dgm:prSet presAssocID="{A5778028-1667-4841-9B55-6FD0878DF7A4}" presName="hierChild7" presStyleCnt="0"/>
      <dgm:spPr/>
    </dgm:pt>
    <dgm:pt modelId="{20D83CC6-904B-4440-9D13-51C49785C0CE}" type="pres">
      <dgm:prSet presAssocID="{10A3D9A5-CD87-704A-A08B-A5CD29C810C4}" presName="Name111" presStyleLbl="parChTrans1D3" presStyleIdx="2" presStyleCnt="7"/>
      <dgm:spPr/>
    </dgm:pt>
    <dgm:pt modelId="{7AD43337-30B0-5D45-9B9E-B0AE3793E89C}" type="pres">
      <dgm:prSet presAssocID="{6AE0F6B9-9693-0644-9CFB-4BE14811B032}" presName="hierRoot3" presStyleCnt="0">
        <dgm:presLayoutVars>
          <dgm:hierBranch val="init"/>
        </dgm:presLayoutVars>
      </dgm:prSet>
      <dgm:spPr/>
    </dgm:pt>
    <dgm:pt modelId="{A5C0C09F-D1F7-244F-9638-7DED85EA5276}" type="pres">
      <dgm:prSet presAssocID="{6AE0F6B9-9693-0644-9CFB-4BE14811B032}" presName="rootComposite3" presStyleCnt="0"/>
      <dgm:spPr/>
    </dgm:pt>
    <dgm:pt modelId="{1593B29A-1801-6844-A1CA-4051F27E135B}" type="pres">
      <dgm:prSet presAssocID="{6AE0F6B9-9693-0644-9CFB-4BE14811B032}" presName="rootText3" presStyleLbl="asst1" presStyleIdx="5" presStyleCnt="13">
        <dgm:presLayoutVars>
          <dgm:chPref val="3"/>
        </dgm:presLayoutVars>
      </dgm:prSet>
      <dgm:spPr/>
    </dgm:pt>
    <dgm:pt modelId="{B40689EC-0DA5-1346-AE82-BABD3888EED3}" type="pres">
      <dgm:prSet presAssocID="{6AE0F6B9-9693-0644-9CFB-4BE14811B032}" presName="rootConnector3" presStyleLbl="asst1" presStyleIdx="5" presStyleCnt="13"/>
      <dgm:spPr/>
    </dgm:pt>
    <dgm:pt modelId="{B989EBF3-1860-0744-B953-6245E17B832E}" type="pres">
      <dgm:prSet presAssocID="{6AE0F6B9-9693-0644-9CFB-4BE14811B032}" presName="hierChild6" presStyleCnt="0"/>
      <dgm:spPr/>
    </dgm:pt>
    <dgm:pt modelId="{006AD688-D825-A241-991D-9E89BBB0D3AA}" type="pres">
      <dgm:prSet presAssocID="{6AE0F6B9-9693-0644-9CFB-4BE14811B032}" presName="hierChild7" presStyleCnt="0"/>
      <dgm:spPr/>
    </dgm:pt>
    <dgm:pt modelId="{7EC9D371-8E80-244E-9A97-9EA24CA1C480}" type="pres">
      <dgm:prSet presAssocID="{2D53E008-A52F-B841-A2EA-F266BCF11D9B}" presName="Name111" presStyleLbl="parChTrans1D3" presStyleIdx="3" presStyleCnt="7"/>
      <dgm:spPr/>
    </dgm:pt>
    <dgm:pt modelId="{9176C936-748B-A34B-961C-FD394C3C3CAE}" type="pres">
      <dgm:prSet presAssocID="{09E57FE1-BDE6-C84E-9305-41EB01ADDE4C}" presName="hierRoot3" presStyleCnt="0">
        <dgm:presLayoutVars>
          <dgm:hierBranch val="init"/>
        </dgm:presLayoutVars>
      </dgm:prSet>
      <dgm:spPr/>
    </dgm:pt>
    <dgm:pt modelId="{F0F6FE81-E46C-834C-A5F2-5952F9E599C2}" type="pres">
      <dgm:prSet presAssocID="{09E57FE1-BDE6-C84E-9305-41EB01ADDE4C}" presName="rootComposite3" presStyleCnt="0"/>
      <dgm:spPr/>
    </dgm:pt>
    <dgm:pt modelId="{1BE72DC7-0050-3941-AB23-BFEF557441DB}" type="pres">
      <dgm:prSet presAssocID="{09E57FE1-BDE6-C84E-9305-41EB01ADDE4C}" presName="rootText3" presStyleLbl="asst1" presStyleIdx="6" presStyleCnt="13">
        <dgm:presLayoutVars>
          <dgm:chPref val="3"/>
        </dgm:presLayoutVars>
      </dgm:prSet>
      <dgm:spPr/>
    </dgm:pt>
    <dgm:pt modelId="{8E398AF0-2808-E34E-B692-38CD3A87DF05}" type="pres">
      <dgm:prSet presAssocID="{09E57FE1-BDE6-C84E-9305-41EB01ADDE4C}" presName="rootConnector3" presStyleLbl="asst1" presStyleIdx="6" presStyleCnt="13"/>
      <dgm:spPr/>
    </dgm:pt>
    <dgm:pt modelId="{3315628E-B674-F94E-BE34-4DAA47B71289}" type="pres">
      <dgm:prSet presAssocID="{09E57FE1-BDE6-C84E-9305-41EB01ADDE4C}" presName="hierChild6" presStyleCnt="0"/>
      <dgm:spPr/>
    </dgm:pt>
    <dgm:pt modelId="{76272BC6-80F8-7649-BE6A-708344B99A7B}" type="pres">
      <dgm:prSet presAssocID="{09E57FE1-BDE6-C84E-9305-41EB01ADDE4C}" presName="hierChild7" presStyleCnt="0"/>
      <dgm:spPr/>
    </dgm:pt>
    <dgm:pt modelId="{BAED8017-393C-464F-B70C-EE2C3A736411}" type="pres">
      <dgm:prSet presAssocID="{8A64665E-FBAB-2C46-A882-CCD01731A138}" presName="Name111" presStyleLbl="parChTrans1D2" presStyleIdx="3" presStyleCnt="6"/>
      <dgm:spPr/>
    </dgm:pt>
    <dgm:pt modelId="{6F6FE7F9-8BDC-E14F-B4C0-3BD4E4339AE6}" type="pres">
      <dgm:prSet presAssocID="{3314615D-906A-9E41-8D1F-08079D17D49C}" presName="hierRoot3" presStyleCnt="0">
        <dgm:presLayoutVars>
          <dgm:hierBranch val="init"/>
        </dgm:presLayoutVars>
      </dgm:prSet>
      <dgm:spPr/>
    </dgm:pt>
    <dgm:pt modelId="{38A806B4-1ECE-BF47-996E-6AFE6393BDCF}" type="pres">
      <dgm:prSet presAssocID="{3314615D-906A-9E41-8D1F-08079D17D49C}" presName="rootComposite3" presStyleCnt="0"/>
      <dgm:spPr/>
    </dgm:pt>
    <dgm:pt modelId="{361A3471-26B4-8F4B-BD25-21D868D2D946}" type="pres">
      <dgm:prSet presAssocID="{3314615D-906A-9E41-8D1F-08079D17D49C}" presName="rootText3" presStyleLbl="asst1" presStyleIdx="7" presStyleCnt="13">
        <dgm:presLayoutVars>
          <dgm:chPref val="3"/>
        </dgm:presLayoutVars>
      </dgm:prSet>
      <dgm:spPr/>
    </dgm:pt>
    <dgm:pt modelId="{B1F667B2-9EC2-AF4E-84DE-C6777D61F69F}" type="pres">
      <dgm:prSet presAssocID="{3314615D-906A-9E41-8D1F-08079D17D49C}" presName="rootConnector3" presStyleLbl="asst1" presStyleIdx="7" presStyleCnt="13"/>
      <dgm:spPr/>
    </dgm:pt>
    <dgm:pt modelId="{048B058D-C1FB-274C-BFA5-912F0A62F29F}" type="pres">
      <dgm:prSet presAssocID="{3314615D-906A-9E41-8D1F-08079D17D49C}" presName="hierChild6" presStyleCnt="0"/>
      <dgm:spPr/>
    </dgm:pt>
    <dgm:pt modelId="{8146C324-3E6A-644E-A509-80752801EC0F}" type="pres">
      <dgm:prSet presAssocID="{3314615D-906A-9E41-8D1F-08079D17D49C}" presName="hierChild7" presStyleCnt="0"/>
      <dgm:spPr/>
    </dgm:pt>
    <dgm:pt modelId="{9DD3A12B-440E-4F39-BFAE-7CAD910ED153}" type="pres">
      <dgm:prSet presAssocID="{C5E354EA-30DA-4A31-8190-187C939EC5B5}" presName="Name111" presStyleLbl="parChTrans1D3" presStyleIdx="4" presStyleCnt="7"/>
      <dgm:spPr/>
    </dgm:pt>
    <dgm:pt modelId="{65234471-014C-433B-8391-B120258123A2}" type="pres">
      <dgm:prSet presAssocID="{27779DE6-A0AA-4BEE-B811-AFD3D4E502E9}" presName="hierRoot3" presStyleCnt="0">
        <dgm:presLayoutVars>
          <dgm:hierBranch val="init"/>
        </dgm:presLayoutVars>
      </dgm:prSet>
      <dgm:spPr/>
    </dgm:pt>
    <dgm:pt modelId="{E047C99A-53B6-429C-9800-776188FEC77D}" type="pres">
      <dgm:prSet presAssocID="{27779DE6-A0AA-4BEE-B811-AFD3D4E502E9}" presName="rootComposite3" presStyleCnt="0"/>
      <dgm:spPr/>
    </dgm:pt>
    <dgm:pt modelId="{DFA778FC-29F5-41F4-9A75-A13A4574D327}" type="pres">
      <dgm:prSet presAssocID="{27779DE6-A0AA-4BEE-B811-AFD3D4E502E9}" presName="rootText3" presStyleLbl="asst1" presStyleIdx="8" presStyleCnt="13">
        <dgm:presLayoutVars>
          <dgm:chPref val="3"/>
        </dgm:presLayoutVars>
      </dgm:prSet>
      <dgm:spPr/>
    </dgm:pt>
    <dgm:pt modelId="{3AD4A4C0-C968-47C4-B3E3-951B567427F7}" type="pres">
      <dgm:prSet presAssocID="{27779DE6-A0AA-4BEE-B811-AFD3D4E502E9}" presName="rootConnector3" presStyleLbl="asst1" presStyleIdx="8" presStyleCnt="13"/>
      <dgm:spPr/>
    </dgm:pt>
    <dgm:pt modelId="{CCA5A7E8-3D58-498D-A49D-52FFEF691252}" type="pres">
      <dgm:prSet presAssocID="{27779DE6-A0AA-4BEE-B811-AFD3D4E502E9}" presName="hierChild6" presStyleCnt="0"/>
      <dgm:spPr/>
    </dgm:pt>
    <dgm:pt modelId="{32DF7673-F0A6-47FA-86E3-AD75D6F66C55}" type="pres">
      <dgm:prSet presAssocID="{27779DE6-A0AA-4BEE-B811-AFD3D4E502E9}" presName="hierChild7" presStyleCnt="0"/>
      <dgm:spPr/>
    </dgm:pt>
    <dgm:pt modelId="{89DE12E2-87EE-44F1-818F-077BCE45AD1F}" type="pres">
      <dgm:prSet presAssocID="{B48A4D36-966B-44AA-9C43-951AE5D09EEF}" presName="Name111" presStyleLbl="parChTrans1D3" presStyleIdx="5" presStyleCnt="7"/>
      <dgm:spPr/>
    </dgm:pt>
    <dgm:pt modelId="{BADA6481-546F-4B47-866F-6CFEDB004850}" type="pres">
      <dgm:prSet presAssocID="{B0B46CA1-2C50-45C2-AE7F-5C7C3F84232C}" presName="hierRoot3" presStyleCnt="0">
        <dgm:presLayoutVars>
          <dgm:hierBranch val="init"/>
        </dgm:presLayoutVars>
      </dgm:prSet>
      <dgm:spPr/>
    </dgm:pt>
    <dgm:pt modelId="{0DD2511D-5475-44A5-9566-C144F3EEC51E}" type="pres">
      <dgm:prSet presAssocID="{B0B46CA1-2C50-45C2-AE7F-5C7C3F84232C}" presName="rootComposite3" presStyleCnt="0"/>
      <dgm:spPr/>
    </dgm:pt>
    <dgm:pt modelId="{CA81B17A-62BB-4BE0-AAA2-9FEA1F886968}" type="pres">
      <dgm:prSet presAssocID="{B0B46CA1-2C50-45C2-AE7F-5C7C3F84232C}" presName="rootText3" presStyleLbl="asst1" presStyleIdx="9" presStyleCnt="13">
        <dgm:presLayoutVars>
          <dgm:chPref val="3"/>
        </dgm:presLayoutVars>
      </dgm:prSet>
      <dgm:spPr/>
    </dgm:pt>
    <dgm:pt modelId="{ECA73B0E-585E-4459-9C34-3A8B7DBB1552}" type="pres">
      <dgm:prSet presAssocID="{B0B46CA1-2C50-45C2-AE7F-5C7C3F84232C}" presName="rootConnector3" presStyleLbl="asst1" presStyleIdx="9" presStyleCnt="13"/>
      <dgm:spPr/>
    </dgm:pt>
    <dgm:pt modelId="{98B5EF83-AD42-40FE-B5C6-D22CF4129511}" type="pres">
      <dgm:prSet presAssocID="{B0B46CA1-2C50-45C2-AE7F-5C7C3F84232C}" presName="hierChild6" presStyleCnt="0"/>
      <dgm:spPr/>
    </dgm:pt>
    <dgm:pt modelId="{EE4ED571-020E-424C-B0A6-973DF345B969}" type="pres">
      <dgm:prSet presAssocID="{B0B46CA1-2C50-45C2-AE7F-5C7C3F84232C}" presName="hierChild7" presStyleCnt="0"/>
      <dgm:spPr/>
    </dgm:pt>
    <dgm:pt modelId="{ADECC618-BF4A-DC4C-BEFD-2334E4540C07}" type="pres">
      <dgm:prSet presAssocID="{B04A6771-C8B6-F54F-AC99-45A362907957}" presName="Name111" presStyleLbl="parChTrans1D2" presStyleIdx="4" presStyleCnt="6"/>
      <dgm:spPr/>
    </dgm:pt>
    <dgm:pt modelId="{0164DF58-FE7B-1E4B-A98D-2C5D4CB06495}" type="pres">
      <dgm:prSet presAssocID="{C9299EBB-362E-AA40-BDAA-DF562B230A87}" presName="hierRoot3" presStyleCnt="0">
        <dgm:presLayoutVars>
          <dgm:hierBranch val="init"/>
        </dgm:presLayoutVars>
      </dgm:prSet>
      <dgm:spPr/>
    </dgm:pt>
    <dgm:pt modelId="{CB0604EF-D89D-ED40-A9C7-B25B97F66EBA}" type="pres">
      <dgm:prSet presAssocID="{C9299EBB-362E-AA40-BDAA-DF562B230A87}" presName="rootComposite3" presStyleCnt="0"/>
      <dgm:spPr/>
    </dgm:pt>
    <dgm:pt modelId="{CDAD34E5-70ED-4842-8779-706595183AB6}" type="pres">
      <dgm:prSet presAssocID="{C9299EBB-362E-AA40-BDAA-DF562B230A87}" presName="rootText3" presStyleLbl="asst1" presStyleIdx="10" presStyleCnt="13">
        <dgm:presLayoutVars>
          <dgm:chPref val="3"/>
        </dgm:presLayoutVars>
      </dgm:prSet>
      <dgm:spPr/>
    </dgm:pt>
    <dgm:pt modelId="{45EF588E-E4E5-DD40-88FB-30B3C4033480}" type="pres">
      <dgm:prSet presAssocID="{C9299EBB-362E-AA40-BDAA-DF562B230A87}" presName="rootConnector3" presStyleLbl="asst1" presStyleIdx="10" presStyleCnt="13"/>
      <dgm:spPr/>
    </dgm:pt>
    <dgm:pt modelId="{9EE1E7BD-515F-BA4E-B4F6-5D1E80B3BFFB}" type="pres">
      <dgm:prSet presAssocID="{C9299EBB-362E-AA40-BDAA-DF562B230A87}" presName="hierChild6" presStyleCnt="0"/>
      <dgm:spPr/>
    </dgm:pt>
    <dgm:pt modelId="{1ECB1286-7E2A-3C4F-8C83-EEF368F99985}" type="pres">
      <dgm:prSet presAssocID="{C9299EBB-362E-AA40-BDAA-DF562B230A87}" presName="hierChild7" presStyleCnt="0"/>
      <dgm:spPr/>
    </dgm:pt>
    <dgm:pt modelId="{5641A675-1EF2-D340-8C2C-B20AE00C4382}" type="pres">
      <dgm:prSet presAssocID="{3BC4BCB8-6C83-FC44-A810-352F45DD85F4}" presName="Name111" presStyleLbl="parChTrans1D2" presStyleIdx="5" presStyleCnt="6"/>
      <dgm:spPr/>
    </dgm:pt>
    <dgm:pt modelId="{3A291B29-AF26-FD43-9C56-FE2D8B4E7833}" type="pres">
      <dgm:prSet presAssocID="{F68F1BC5-DB9E-BE4D-BF32-A721EFFB2D03}" presName="hierRoot3" presStyleCnt="0">
        <dgm:presLayoutVars>
          <dgm:hierBranch val="init"/>
        </dgm:presLayoutVars>
      </dgm:prSet>
      <dgm:spPr/>
    </dgm:pt>
    <dgm:pt modelId="{DD434B05-BE47-E942-874B-B587B2E2264D}" type="pres">
      <dgm:prSet presAssocID="{F68F1BC5-DB9E-BE4D-BF32-A721EFFB2D03}" presName="rootComposite3" presStyleCnt="0"/>
      <dgm:spPr/>
    </dgm:pt>
    <dgm:pt modelId="{A4FBC3F7-47C9-034C-9449-A87621736A84}" type="pres">
      <dgm:prSet presAssocID="{F68F1BC5-DB9E-BE4D-BF32-A721EFFB2D03}" presName="rootText3" presStyleLbl="asst1" presStyleIdx="11" presStyleCnt="13">
        <dgm:presLayoutVars>
          <dgm:chPref val="3"/>
        </dgm:presLayoutVars>
      </dgm:prSet>
      <dgm:spPr/>
    </dgm:pt>
    <dgm:pt modelId="{8366774A-6B8A-394E-9959-2A805471B80D}" type="pres">
      <dgm:prSet presAssocID="{F68F1BC5-DB9E-BE4D-BF32-A721EFFB2D03}" presName="rootConnector3" presStyleLbl="asst1" presStyleIdx="11" presStyleCnt="13"/>
      <dgm:spPr/>
    </dgm:pt>
    <dgm:pt modelId="{571E2C62-1556-524F-822E-785909C44D9F}" type="pres">
      <dgm:prSet presAssocID="{F68F1BC5-DB9E-BE4D-BF32-A721EFFB2D03}" presName="hierChild6" presStyleCnt="0"/>
      <dgm:spPr/>
    </dgm:pt>
    <dgm:pt modelId="{081F55E6-F234-704A-B6D4-749954C912F5}" type="pres">
      <dgm:prSet presAssocID="{F68F1BC5-DB9E-BE4D-BF32-A721EFFB2D03}" presName="hierChild7" presStyleCnt="0"/>
      <dgm:spPr/>
    </dgm:pt>
    <dgm:pt modelId="{16C9C590-9D9B-42EC-83D3-96B914AEC220}" type="pres">
      <dgm:prSet presAssocID="{2DD9348D-57AD-40E1-9682-608F4682A56B}" presName="Name111" presStyleLbl="parChTrans1D3" presStyleIdx="6" presStyleCnt="7"/>
      <dgm:spPr/>
    </dgm:pt>
    <dgm:pt modelId="{1A5F266D-1629-422F-8C49-3A8FF1DB9ADA}" type="pres">
      <dgm:prSet presAssocID="{73CE6217-3B7B-4CEC-B2BC-5324A3A2DE72}" presName="hierRoot3" presStyleCnt="0">
        <dgm:presLayoutVars>
          <dgm:hierBranch val="init"/>
        </dgm:presLayoutVars>
      </dgm:prSet>
      <dgm:spPr/>
    </dgm:pt>
    <dgm:pt modelId="{81FE1120-DCE4-4CA7-87E9-83212AA3AF5C}" type="pres">
      <dgm:prSet presAssocID="{73CE6217-3B7B-4CEC-B2BC-5324A3A2DE72}" presName="rootComposite3" presStyleCnt="0"/>
      <dgm:spPr/>
    </dgm:pt>
    <dgm:pt modelId="{A2BEFA3A-A4C5-468E-885A-D46D7B67084B}" type="pres">
      <dgm:prSet presAssocID="{73CE6217-3B7B-4CEC-B2BC-5324A3A2DE72}" presName="rootText3" presStyleLbl="asst1" presStyleIdx="12" presStyleCnt="13">
        <dgm:presLayoutVars>
          <dgm:chPref val="3"/>
        </dgm:presLayoutVars>
      </dgm:prSet>
      <dgm:spPr/>
    </dgm:pt>
    <dgm:pt modelId="{205C7D43-66A3-4CB5-9160-461F87D77759}" type="pres">
      <dgm:prSet presAssocID="{73CE6217-3B7B-4CEC-B2BC-5324A3A2DE72}" presName="rootConnector3" presStyleLbl="asst1" presStyleIdx="12" presStyleCnt="13"/>
      <dgm:spPr/>
    </dgm:pt>
    <dgm:pt modelId="{359DD474-A234-4DEC-9EF9-8BB9846A947F}" type="pres">
      <dgm:prSet presAssocID="{73CE6217-3B7B-4CEC-B2BC-5324A3A2DE72}" presName="hierChild6" presStyleCnt="0"/>
      <dgm:spPr/>
    </dgm:pt>
    <dgm:pt modelId="{33086310-5C60-4EB7-AA2F-D572CF5A9723}" type="pres">
      <dgm:prSet presAssocID="{73CE6217-3B7B-4CEC-B2BC-5324A3A2DE72}" presName="hierChild7" presStyleCnt="0"/>
      <dgm:spPr/>
    </dgm:pt>
  </dgm:ptLst>
  <dgm:cxnLst>
    <dgm:cxn modelId="{07B9790C-5755-4344-BC3C-6F06229FFAE1}" type="presOf" srcId="{D5224ABA-70C1-4044-B073-41D7A513991C}" destId="{18AC9978-DDD5-F643-B4D3-B142AF9BE1FA}" srcOrd="1" destOrd="0" presId="urn:microsoft.com/office/officeart/2005/8/layout/orgChart1"/>
    <dgm:cxn modelId="{EBD3CD0F-0184-45CB-B02F-AFA7D28878DA}" type="presOf" srcId="{0166241E-91CF-46F5-B5DE-895A30BA3F9B}" destId="{47881A1C-AAC7-48DD-B82C-F6F312D566F1}" srcOrd="1" destOrd="0" presId="urn:microsoft.com/office/officeart/2005/8/layout/orgChart1"/>
    <dgm:cxn modelId="{9E276310-5A31-4816-B6B2-EFE5428A6CB5}" type="presOf" srcId="{C5E354EA-30DA-4A31-8190-187C939EC5B5}" destId="{9DD3A12B-440E-4F39-BFAE-7CAD910ED153}" srcOrd="0" destOrd="0" presId="urn:microsoft.com/office/officeart/2005/8/layout/orgChart1"/>
    <dgm:cxn modelId="{FF615B14-C3B4-4EFF-BFD0-AB639CB3BD92}" type="presOf" srcId="{27779DE6-A0AA-4BEE-B811-AFD3D4E502E9}" destId="{3AD4A4C0-C968-47C4-B3E3-951B567427F7}" srcOrd="1" destOrd="0" presId="urn:microsoft.com/office/officeart/2005/8/layout/orgChart1"/>
    <dgm:cxn modelId="{C64BC915-9565-46B6-9484-4B869E092276}" type="presOf" srcId="{D5224ABA-70C1-4044-B073-41D7A513991C}" destId="{0DC52504-307A-6840-A5F4-50095234DD9B}" srcOrd="0" destOrd="0" presId="urn:microsoft.com/office/officeart/2005/8/layout/orgChart1"/>
    <dgm:cxn modelId="{3DA7591E-9008-A040-8B54-E4D85373CF05}" srcId="{D5224ABA-70C1-4044-B073-41D7A513991C}" destId="{B6F2CFC2-EA9C-CC4B-B23B-4F5934E00498}" srcOrd="1" destOrd="0" parTransId="{534889B3-54D4-6C4A-B0F3-464730125EA4}" sibTransId="{D104B638-9A4B-3A45-9F5A-1CF2D3F7270B}"/>
    <dgm:cxn modelId="{727E5726-25DB-41C3-80AF-242EBFC3AC53}" type="presOf" srcId="{A5778028-1667-4841-9B55-6FD0878DF7A4}" destId="{F5A5D8AF-B76D-A64E-929F-A6FC09864349}" srcOrd="0" destOrd="0" presId="urn:microsoft.com/office/officeart/2005/8/layout/orgChart1"/>
    <dgm:cxn modelId="{C88E8529-6B1E-470F-A8F1-D225CEC71B6C}" type="presOf" srcId="{B6F2CFC2-EA9C-CC4B-B23B-4F5934E00498}" destId="{3992F510-07D8-AF45-9B8F-E4F6BAE17EE3}" srcOrd="0" destOrd="0" presId="urn:microsoft.com/office/officeart/2005/8/layout/orgChart1"/>
    <dgm:cxn modelId="{BA64E52B-4013-F54F-ABCB-3EAB179B566B}" srcId="{D5224ABA-70C1-4044-B073-41D7A513991C}" destId="{9CAF8A32-FBBF-2D4D-9A4A-2B6DC366478E}" srcOrd="0" destOrd="0" parTransId="{60F00A4C-E832-D041-966D-D4114E5D0014}" sibTransId="{C0EEBE7A-B949-C64C-9DBF-B50DCDC745A3}"/>
    <dgm:cxn modelId="{6282795C-355E-47AD-874F-0BE05380B0EA}" type="presOf" srcId="{B48A4D36-966B-44AA-9C43-951AE5D09EEF}" destId="{89DE12E2-87EE-44F1-818F-077BCE45AD1F}" srcOrd="0" destOrd="0" presId="urn:microsoft.com/office/officeart/2005/8/layout/orgChart1"/>
    <dgm:cxn modelId="{FBADFF5E-797E-4F11-842A-82872C4EF2A6}" srcId="{3314615D-906A-9E41-8D1F-08079D17D49C}" destId="{27779DE6-A0AA-4BEE-B811-AFD3D4E502E9}" srcOrd="0" destOrd="0" parTransId="{C5E354EA-30DA-4A31-8190-187C939EC5B5}" sibTransId="{F42FA284-E18D-408B-BB48-A3764D363882}"/>
    <dgm:cxn modelId="{D6A90661-FE3D-4420-960E-39BC1DFCD159}" type="presOf" srcId="{3314615D-906A-9E41-8D1F-08079D17D49C}" destId="{361A3471-26B4-8F4B-BD25-21D868D2D946}" srcOrd="0" destOrd="0" presId="urn:microsoft.com/office/officeart/2005/8/layout/orgChart1"/>
    <dgm:cxn modelId="{5D576068-B80B-4930-8705-0EDD294ECF9B}" type="presOf" srcId="{3314615D-906A-9E41-8D1F-08079D17D49C}" destId="{B1F667B2-9EC2-AF4E-84DE-C6777D61F69F}" srcOrd="1" destOrd="0" presId="urn:microsoft.com/office/officeart/2005/8/layout/orgChart1"/>
    <dgm:cxn modelId="{8102C848-5AE3-42FA-B042-0CBACA6B1710}" type="presOf" srcId="{27779DE6-A0AA-4BEE-B811-AFD3D4E502E9}" destId="{DFA778FC-29F5-41F4-9A75-A13A4574D327}" srcOrd="0" destOrd="0" presId="urn:microsoft.com/office/officeart/2005/8/layout/orgChart1"/>
    <dgm:cxn modelId="{5516F149-2862-6F4D-AB9F-A8361F3D5CFC}" srcId="{076DE9C6-5D52-DB40-9C5B-75E2A055773B}" destId="{F68F1BC5-DB9E-BE4D-BF32-A721EFFB2D03}" srcOrd="5" destOrd="0" parTransId="{3BC4BCB8-6C83-FC44-A810-352F45DD85F4}" sibTransId="{DB33F6B4-CDDA-1E42-AAC5-5C87145862AE}"/>
    <dgm:cxn modelId="{B33B2C4B-C86F-45B5-9360-2FA7282CAB31}" type="presOf" srcId="{73CE6217-3B7B-4CEC-B2BC-5324A3A2DE72}" destId="{205C7D43-66A3-4CB5-9160-461F87D77759}" srcOrd="1" destOrd="0" presId="urn:microsoft.com/office/officeart/2005/8/layout/orgChart1"/>
    <dgm:cxn modelId="{C2AD326F-BC86-4E94-A03B-EC45EC3F8D03}" type="presOf" srcId="{B6F2CFC2-EA9C-CC4B-B23B-4F5934E00498}" destId="{70B91D02-F103-4642-BF0F-9A24F2ABC97A}" srcOrd="1" destOrd="0" presId="urn:microsoft.com/office/officeart/2005/8/layout/orgChart1"/>
    <dgm:cxn modelId="{5F43E84F-9828-4D36-B4C3-339860A130CF}" type="presOf" srcId="{A00B393C-D4F6-274F-8560-11F3062B00D9}" destId="{1D721C7A-12AA-AD4D-8E91-527084AB9FEB}" srcOrd="0" destOrd="0" presId="urn:microsoft.com/office/officeart/2005/8/layout/orgChart1"/>
    <dgm:cxn modelId="{66953154-A52C-40E6-9624-6830E077BCDD}" type="presOf" srcId="{8A64665E-FBAB-2C46-A882-CCD01731A138}" destId="{BAED8017-393C-464F-B70C-EE2C3A736411}" srcOrd="0" destOrd="0" presId="urn:microsoft.com/office/officeart/2005/8/layout/orgChart1"/>
    <dgm:cxn modelId="{61A54259-045C-4B62-905C-A66B7AC55D32}" type="presOf" srcId="{73CE6217-3B7B-4CEC-B2BC-5324A3A2DE72}" destId="{A2BEFA3A-A4C5-468E-885A-D46D7B67084B}" srcOrd="0" destOrd="0" presId="urn:microsoft.com/office/officeart/2005/8/layout/orgChart1"/>
    <dgm:cxn modelId="{3273137A-4EC1-45BD-94D7-AB76A871D8A0}" type="presOf" srcId="{C9299EBB-362E-AA40-BDAA-DF562B230A87}" destId="{45EF588E-E4E5-DD40-88FB-30B3C4033480}" srcOrd="1" destOrd="0" presId="urn:microsoft.com/office/officeart/2005/8/layout/orgChart1"/>
    <dgm:cxn modelId="{E7EC347A-B3CC-4ED1-8942-F966E7700F3B}" type="presOf" srcId="{0FD0A13E-4F1B-43D5-8531-8615CA849A7A}" destId="{0ADF4192-B476-49D5-9EF1-BC2A819C9D97}" srcOrd="0" destOrd="0" presId="urn:microsoft.com/office/officeart/2005/8/layout/orgChart1"/>
    <dgm:cxn modelId="{C27BFF5A-23D1-4578-999A-C415D1C68FBA}" type="presOf" srcId="{2DD9348D-57AD-40E1-9682-608F4682A56B}" destId="{16C9C590-9D9B-42EC-83D3-96B914AEC220}" srcOrd="0" destOrd="0" presId="urn:microsoft.com/office/officeart/2005/8/layout/orgChart1"/>
    <dgm:cxn modelId="{A76DDA92-8374-4B8A-A7B7-CBE321D823D9}" type="presOf" srcId="{6AE0F6B9-9693-0644-9CFB-4BE14811B032}" destId="{B40689EC-0DA5-1346-AE82-BABD3888EED3}" srcOrd="1" destOrd="0" presId="urn:microsoft.com/office/officeart/2005/8/layout/orgChart1"/>
    <dgm:cxn modelId="{E3626693-811C-E742-8008-68063257432E}" srcId="{076DE9C6-5D52-DB40-9C5B-75E2A055773B}" destId="{C9299EBB-362E-AA40-BDAA-DF562B230A87}" srcOrd="4" destOrd="0" parTransId="{B04A6771-C8B6-F54F-AC99-45A362907957}" sibTransId="{8E966E35-FE96-2744-B2EC-F65F91F4927C}"/>
    <dgm:cxn modelId="{79E03099-961B-D443-A993-E826BC19F5C7}" type="presOf" srcId="{076DE9C6-5D52-DB40-9C5B-75E2A055773B}" destId="{AA7E8FD0-5038-4C4E-9546-9657B63F109F}" srcOrd="1" destOrd="0" presId="urn:microsoft.com/office/officeart/2005/8/layout/orgChart1"/>
    <dgm:cxn modelId="{8391C79A-9B45-C842-8DE3-A90C3859D49D}" type="presOf" srcId="{BCA7E03C-7FFD-A24F-B9BB-31328B9010A5}" destId="{0AB297D7-4137-A140-ABB6-2D57C5389186}" srcOrd="0" destOrd="0" presId="urn:microsoft.com/office/officeart/2005/8/layout/orgChart1"/>
    <dgm:cxn modelId="{714B97A6-83FB-764D-9130-3094DCBCEA0A}" type="presOf" srcId="{076DE9C6-5D52-DB40-9C5B-75E2A055773B}" destId="{9B592659-15F6-E84A-B014-26B7683703C2}" srcOrd="0" destOrd="0" presId="urn:microsoft.com/office/officeart/2005/8/layout/orgChart1"/>
    <dgm:cxn modelId="{E75A1FA7-4B99-492C-8AE0-11F333666C10}" srcId="{076DE9C6-5D52-DB40-9C5B-75E2A055773B}" destId="{0166241E-91CF-46F5-B5DE-895A30BA3F9B}" srcOrd="0" destOrd="0" parTransId="{0FD0A13E-4F1B-43D5-8531-8615CA849A7A}" sibTransId="{3C84D91F-462D-4B0C-A7AD-B58FAC0D9DA4}"/>
    <dgm:cxn modelId="{098F42AA-8DE2-4874-8CB9-08B25BC4C404}" type="presOf" srcId="{F68F1BC5-DB9E-BE4D-BF32-A721EFFB2D03}" destId="{8366774A-6B8A-394E-9959-2A805471B80D}" srcOrd="1" destOrd="0" presId="urn:microsoft.com/office/officeart/2005/8/layout/orgChart1"/>
    <dgm:cxn modelId="{F5BB47AB-92DE-40E7-A764-83927FFF306E}" type="presOf" srcId="{534889B3-54D4-6C4A-B0F3-464730125EA4}" destId="{C8219A60-FA5F-8A43-AF3B-7A3EAF58A7F8}" srcOrd="0" destOrd="0" presId="urn:microsoft.com/office/officeart/2005/8/layout/orgChart1"/>
    <dgm:cxn modelId="{501888AF-65CD-4588-BEBB-142E5FA9ABBC}" type="presOf" srcId="{B0B46CA1-2C50-45C2-AE7F-5C7C3F84232C}" destId="{CA81B17A-62BB-4BE0-AAA2-9FEA1F886968}" srcOrd="0" destOrd="0" presId="urn:microsoft.com/office/officeart/2005/8/layout/orgChart1"/>
    <dgm:cxn modelId="{F0016BB1-2CC0-45CD-9036-ADCF80C11CC3}" type="presOf" srcId="{09E57FE1-BDE6-C84E-9305-41EB01ADDE4C}" destId="{1BE72DC7-0050-3941-AB23-BFEF557441DB}" srcOrd="0" destOrd="0" presId="urn:microsoft.com/office/officeart/2005/8/layout/orgChart1"/>
    <dgm:cxn modelId="{09B8A6B7-F864-4FE4-95FF-57376513D903}" type="presOf" srcId="{2D53E008-A52F-B841-A2EA-F266BCF11D9B}" destId="{7EC9D371-8E80-244E-9A97-9EA24CA1C480}" srcOrd="0" destOrd="0" presId="urn:microsoft.com/office/officeart/2005/8/layout/orgChart1"/>
    <dgm:cxn modelId="{26D81DBB-C669-E44F-B4C4-21D644ABE0F5}" srcId="{076DE9C6-5D52-DB40-9C5B-75E2A055773B}" destId="{A5778028-1667-4841-9B55-6FD0878DF7A4}" srcOrd="2" destOrd="0" parTransId="{A00B393C-D4F6-274F-8560-11F3062B00D9}" sibTransId="{7D479335-DCD0-5346-9E2F-B1E2D18FBBE5}"/>
    <dgm:cxn modelId="{0F7751BE-A720-044E-8585-F2899E6F7ACC}" srcId="{BCA7E03C-7FFD-A24F-B9BB-31328B9010A5}" destId="{076DE9C6-5D52-DB40-9C5B-75E2A055773B}" srcOrd="0" destOrd="0" parTransId="{82B010BD-E2E0-7F47-ACBE-626485FF6F37}" sibTransId="{DD094E2B-9AF0-F049-9DCA-4E9E0BFAB24A}"/>
    <dgm:cxn modelId="{49F416C0-6670-422F-98B2-E69392490467}" type="presOf" srcId="{E7741671-0C7A-B04B-95DB-36918C3F2EBE}" destId="{69CB2159-72EE-F546-8229-73E0AD49E152}" srcOrd="0" destOrd="0" presId="urn:microsoft.com/office/officeart/2005/8/layout/orgChart1"/>
    <dgm:cxn modelId="{2EACF9C1-8BA8-4740-830F-CED15DF88AF3}" type="presOf" srcId="{9CAF8A32-FBBF-2D4D-9A4A-2B6DC366478E}" destId="{7D458808-DD83-774F-9813-6C38D10D17E5}" srcOrd="0" destOrd="0" presId="urn:microsoft.com/office/officeart/2005/8/layout/orgChart1"/>
    <dgm:cxn modelId="{E5611ED0-B621-D84E-8516-E17EFA2010B5}" srcId="{A5778028-1667-4841-9B55-6FD0878DF7A4}" destId="{09E57FE1-BDE6-C84E-9305-41EB01ADDE4C}" srcOrd="1" destOrd="0" parTransId="{2D53E008-A52F-B841-A2EA-F266BCF11D9B}" sibTransId="{2EAA67B2-AC33-204E-B7EB-B644BFBF8D98}"/>
    <dgm:cxn modelId="{1E1375D4-C9DF-4C4F-9BAA-F1A938385C44}" srcId="{3314615D-906A-9E41-8D1F-08079D17D49C}" destId="{B0B46CA1-2C50-45C2-AE7F-5C7C3F84232C}" srcOrd="1" destOrd="0" parTransId="{B48A4D36-966B-44AA-9C43-951AE5D09EEF}" sibTransId="{0075EEAF-727A-4535-9886-CDD59BE1A361}"/>
    <dgm:cxn modelId="{C4DCBAD5-23E4-E349-B6E7-BA7D666277A6}" srcId="{076DE9C6-5D52-DB40-9C5B-75E2A055773B}" destId="{3314615D-906A-9E41-8D1F-08079D17D49C}" srcOrd="3" destOrd="0" parTransId="{8A64665E-FBAB-2C46-A882-CCD01731A138}" sibTransId="{16DC066B-1665-5D45-9AEA-38B43CE32634}"/>
    <dgm:cxn modelId="{905A33D8-94F9-4D84-894A-4B40D4C2D814}" type="presOf" srcId="{6AE0F6B9-9693-0644-9CFB-4BE14811B032}" destId="{1593B29A-1801-6844-A1CA-4051F27E135B}" srcOrd="0" destOrd="0" presId="urn:microsoft.com/office/officeart/2005/8/layout/orgChart1"/>
    <dgm:cxn modelId="{56131BDE-5DFA-204B-B8E8-2FF373C03774}" srcId="{A5778028-1667-4841-9B55-6FD0878DF7A4}" destId="{6AE0F6B9-9693-0644-9CFB-4BE14811B032}" srcOrd="0" destOrd="0" parTransId="{10A3D9A5-CD87-704A-A08B-A5CD29C810C4}" sibTransId="{D0D5835C-C127-6841-A87A-35BF9A43DB24}"/>
    <dgm:cxn modelId="{5ED32ADE-062C-486A-B71C-C005645D8493}" type="presOf" srcId="{10A3D9A5-CD87-704A-A08B-A5CD29C810C4}" destId="{20D83CC6-904B-4440-9D13-51C49785C0CE}" srcOrd="0" destOrd="0" presId="urn:microsoft.com/office/officeart/2005/8/layout/orgChart1"/>
    <dgm:cxn modelId="{32B6BFDE-AA92-400C-82FA-A29EFE5F7223}" type="presOf" srcId="{B0B46CA1-2C50-45C2-AE7F-5C7C3F84232C}" destId="{ECA73B0E-585E-4459-9C34-3A8B7DBB1552}" srcOrd="1" destOrd="0" presId="urn:microsoft.com/office/officeart/2005/8/layout/orgChart1"/>
    <dgm:cxn modelId="{C9FB1DDF-F69B-4B35-B063-842E5EAA3548}" type="presOf" srcId="{B04A6771-C8B6-F54F-AC99-45A362907957}" destId="{ADECC618-BF4A-DC4C-BEFD-2334E4540C07}" srcOrd="0" destOrd="0" presId="urn:microsoft.com/office/officeart/2005/8/layout/orgChart1"/>
    <dgm:cxn modelId="{88C274DF-D4C1-42BF-8EEA-2C486B7DB458}" type="presOf" srcId="{3BC4BCB8-6C83-FC44-A810-352F45DD85F4}" destId="{5641A675-1EF2-D340-8C2C-B20AE00C4382}" srcOrd="0" destOrd="0" presId="urn:microsoft.com/office/officeart/2005/8/layout/orgChart1"/>
    <dgm:cxn modelId="{E72119E6-7DCA-4F95-9918-AFB0880C4FE4}" type="presOf" srcId="{60F00A4C-E832-D041-966D-D4114E5D0014}" destId="{8DCC93D7-7612-1147-B1FE-B8DFFFC353D2}" srcOrd="0" destOrd="0" presId="urn:microsoft.com/office/officeart/2005/8/layout/orgChart1"/>
    <dgm:cxn modelId="{EC1B56ED-FB99-4B99-AACF-908475E966A4}" type="presOf" srcId="{0166241E-91CF-46F5-B5DE-895A30BA3F9B}" destId="{84416FFD-9B24-4686-AAD7-DDE2999CA658}" srcOrd="0" destOrd="0" presId="urn:microsoft.com/office/officeart/2005/8/layout/orgChart1"/>
    <dgm:cxn modelId="{1AC347F1-D0B0-364F-A118-B43FC8683F00}" srcId="{076DE9C6-5D52-DB40-9C5B-75E2A055773B}" destId="{D5224ABA-70C1-4044-B073-41D7A513991C}" srcOrd="1" destOrd="0" parTransId="{E7741671-0C7A-B04B-95DB-36918C3F2EBE}" sibTransId="{64A913DD-520E-E145-82E1-9FD528335BD5}"/>
    <dgm:cxn modelId="{24F2B0F4-61D7-49F7-91BB-B7C7FF6F1C37}" type="presOf" srcId="{9CAF8A32-FBBF-2D4D-9A4A-2B6DC366478E}" destId="{8D623C87-7426-4045-836A-653C1A20CA53}" srcOrd="1" destOrd="0" presId="urn:microsoft.com/office/officeart/2005/8/layout/orgChart1"/>
    <dgm:cxn modelId="{1B180DF6-033A-40DC-A88D-E221293A5EDC}" type="presOf" srcId="{C9299EBB-362E-AA40-BDAA-DF562B230A87}" destId="{CDAD34E5-70ED-4842-8779-706595183AB6}" srcOrd="0" destOrd="0" presId="urn:microsoft.com/office/officeart/2005/8/layout/orgChart1"/>
    <dgm:cxn modelId="{13A599F8-DD87-4078-9A77-007F50DEE958}" type="presOf" srcId="{F68F1BC5-DB9E-BE4D-BF32-A721EFFB2D03}" destId="{A4FBC3F7-47C9-034C-9449-A87621736A84}" srcOrd="0" destOrd="0" presId="urn:microsoft.com/office/officeart/2005/8/layout/orgChart1"/>
    <dgm:cxn modelId="{467354FA-57FB-4AA3-9816-7DB9607C0541}" srcId="{F68F1BC5-DB9E-BE4D-BF32-A721EFFB2D03}" destId="{73CE6217-3B7B-4CEC-B2BC-5324A3A2DE72}" srcOrd="0" destOrd="0" parTransId="{2DD9348D-57AD-40E1-9682-608F4682A56B}" sibTransId="{94C2EBFE-DAD4-46EF-9D2A-B32C74274AD7}"/>
    <dgm:cxn modelId="{C28DA6FB-4899-493D-A117-D14937ACDADC}" type="presOf" srcId="{A5778028-1667-4841-9B55-6FD0878DF7A4}" destId="{D7C31264-4F5A-074C-B08B-63C9D1CCB74C}" srcOrd="1" destOrd="0" presId="urn:microsoft.com/office/officeart/2005/8/layout/orgChart1"/>
    <dgm:cxn modelId="{58B7A1FF-4BD7-4E65-B42A-2C02D0FAB2AC}" type="presOf" srcId="{09E57FE1-BDE6-C84E-9305-41EB01ADDE4C}" destId="{8E398AF0-2808-E34E-B692-38CD3A87DF05}" srcOrd="1" destOrd="0" presId="urn:microsoft.com/office/officeart/2005/8/layout/orgChart1"/>
    <dgm:cxn modelId="{6769D3B9-728D-EF43-9781-A23AAE5CC344}" type="presParOf" srcId="{0AB297D7-4137-A140-ABB6-2D57C5389186}" destId="{5A35374C-E091-F24A-A8E1-7C1C8D02534F}" srcOrd="0" destOrd="0" presId="urn:microsoft.com/office/officeart/2005/8/layout/orgChart1"/>
    <dgm:cxn modelId="{6874CABE-35CE-8B4D-B687-5287C22D160A}" type="presParOf" srcId="{5A35374C-E091-F24A-A8E1-7C1C8D02534F}" destId="{630CFB04-BB9F-DC4D-9B7A-B99373FD65A8}" srcOrd="0" destOrd="0" presId="urn:microsoft.com/office/officeart/2005/8/layout/orgChart1"/>
    <dgm:cxn modelId="{778B719B-308F-D64F-A595-D92ED5C65E24}" type="presParOf" srcId="{630CFB04-BB9F-DC4D-9B7A-B99373FD65A8}" destId="{9B592659-15F6-E84A-B014-26B7683703C2}" srcOrd="0" destOrd="0" presId="urn:microsoft.com/office/officeart/2005/8/layout/orgChart1"/>
    <dgm:cxn modelId="{D9F3D8D1-EB81-A144-AE76-A4BB2373A603}" type="presParOf" srcId="{630CFB04-BB9F-DC4D-9B7A-B99373FD65A8}" destId="{AA7E8FD0-5038-4C4E-9546-9657B63F109F}" srcOrd="1" destOrd="0" presId="urn:microsoft.com/office/officeart/2005/8/layout/orgChart1"/>
    <dgm:cxn modelId="{719D3743-00DD-784B-8171-891A211F84F1}" type="presParOf" srcId="{5A35374C-E091-F24A-A8E1-7C1C8D02534F}" destId="{B82BB023-162D-6E46-9EFF-6E205E8B0A73}" srcOrd="1" destOrd="0" presId="urn:microsoft.com/office/officeart/2005/8/layout/orgChart1"/>
    <dgm:cxn modelId="{9D92A8C8-530C-7040-832D-020E6A4A300C}" type="presParOf" srcId="{5A35374C-E091-F24A-A8E1-7C1C8D02534F}" destId="{C397B158-5955-9842-8D1E-E568D00B861F}" srcOrd="2" destOrd="0" presId="urn:microsoft.com/office/officeart/2005/8/layout/orgChart1"/>
    <dgm:cxn modelId="{8799752F-E8AD-431A-B789-661D994074A2}" type="presParOf" srcId="{C397B158-5955-9842-8D1E-E568D00B861F}" destId="{0ADF4192-B476-49D5-9EF1-BC2A819C9D97}" srcOrd="0" destOrd="0" presId="urn:microsoft.com/office/officeart/2005/8/layout/orgChart1"/>
    <dgm:cxn modelId="{7569FC48-CA00-40A6-B50A-D1262DF23C1E}" type="presParOf" srcId="{C397B158-5955-9842-8D1E-E568D00B861F}" destId="{EF7D6760-8B8C-48B5-9B41-0C4F254482C4}" srcOrd="1" destOrd="0" presId="urn:microsoft.com/office/officeart/2005/8/layout/orgChart1"/>
    <dgm:cxn modelId="{73E17309-39DD-42B3-AF4D-507277F2ED78}" type="presParOf" srcId="{EF7D6760-8B8C-48B5-9B41-0C4F254482C4}" destId="{08C6A597-A025-41E3-9234-7ADD91FA387C}" srcOrd="0" destOrd="0" presId="urn:microsoft.com/office/officeart/2005/8/layout/orgChart1"/>
    <dgm:cxn modelId="{56DFD8CA-21AA-4B2B-AD75-3068592D9E99}" type="presParOf" srcId="{08C6A597-A025-41E3-9234-7ADD91FA387C}" destId="{84416FFD-9B24-4686-AAD7-DDE2999CA658}" srcOrd="0" destOrd="0" presId="urn:microsoft.com/office/officeart/2005/8/layout/orgChart1"/>
    <dgm:cxn modelId="{799483DA-10A4-4481-BA56-4F0726605A0C}" type="presParOf" srcId="{08C6A597-A025-41E3-9234-7ADD91FA387C}" destId="{47881A1C-AAC7-48DD-B82C-F6F312D566F1}" srcOrd="1" destOrd="0" presId="urn:microsoft.com/office/officeart/2005/8/layout/orgChart1"/>
    <dgm:cxn modelId="{9D77E5F5-28DA-4752-98B2-FA37352D3E83}" type="presParOf" srcId="{EF7D6760-8B8C-48B5-9B41-0C4F254482C4}" destId="{BB7C78C0-0E89-45AB-AA10-6D5273779EF6}" srcOrd="1" destOrd="0" presId="urn:microsoft.com/office/officeart/2005/8/layout/orgChart1"/>
    <dgm:cxn modelId="{74B0F3BD-B42F-4406-BC7E-FE6A8260203F}" type="presParOf" srcId="{EF7D6760-8B8C-48B5-9B41-0C4F254482C4}" destId="{2C2FA71E-F6E6-41D2-B1A0-FFAADCA69FC9}" srcOrd="2" destOrd="0" presId="urn:microsoft.com/office/officeart/2005/8/layout/orgChart1"/>
    <dgm:cxn modelId="{8261D1F6-7376-46C3-8B1A-62B62595EE5A}" type="presParOf" srcId="{C397B158-5955-9842-8D1E-E568D00B861F}" destId="{69CB2159-72EE-F546-8229-73E0AD49E152}" srcOrd="2" destOrd="0" presId="urn:microsoft.com/office/officeart/2005/8/layout/orgChart1"/>
    <dgm:cxn modelId="{F37B097F-151F-41D4-91C7-4BAA4132C510}" type="presParOf" srcId="{C397B158-5955-9842-8D1E-E568D00B861F}" destId="{62461ACD-D03E-E443-9931-70059FA6A1BC}" srcOrd="3" destOrd="0" presId="urn:microsoft.com/office/officeart/2005/8/layout/orgChart1"/>
    <dgm:cxn modelId="{7BAF1083-DF23-4E3C-99E8-F54BAB764DD4}" type="presParOf" srcId="{62461ACD-D03E-E443-9931-70059FA6A1BC}" destId="{A3C180FF-129E-664C-BB23-317958A0AB11}" srcOrd="0" destOrd="0" presId="urn:microsoft.com/office/officeart/2005/8/layout/orgChart1"/>
    <dgm:cxn modelId="{2F75947D-5938-4885-B3C8-8F74237EF751}" type="presParOf" srcId="{A3C180FF-129E-664C-BB23-317958A0AB11}" destId="{0DC52504-307A-6840-A5F4-50095234DD9B}" srcOrd="0" destOrd="0" presId="urn:microsoft.com/office/officeart/2005/8/layout/orgChart1"/>
    <dgm:cxn modelId="{3459992E-2CF2-44AD-B824-B2F4B0DE6961}" type="presParOf" srcId="{A3C180FF-129E-664C-BB23-317958A0AB11}" destId="{18AC9978-DDD5-F643-B4D3-B142AF9BE1FA}" srcOrd="1" destOrd="0" presId="urn:microsoft.com/office/officeart/2005/8/layout/orgChart1"/>
    <dgm:cxn modelId="{E998914A-DFB8-4A69-A8DA-3E176A31DA6C}" type="presParOf" srcId="{62461ACD-D03E-E443-9931-70059FA6A1BC}" destId="{30C56923-28B7-8C47-A747-C9687A0932C7}" srcOrd="1" destOrd="0" presId="urn:microsoft.com/office/officeart/2005/8/layout/orgChart1"/>
    <dgm:cxn modelId="{2CF91B7D-D670-4691-9FA8-3CD64D7B4C0E}" type="presParOf" srcId="{62461ACD-D03E-E443-9931-70059FA6A1BC}" destId="{E404896D-0FBE-B145-AF9B-6CF138064ECE}" srcOrd="2" destOrd="0" presId="urn:microsoft.com/office/officeart/2005/8/layout/orgChart1"/>
    <dgm:cxn modelId="{032BEFD7-3F9A-4F95-A4CC-1C1FDA8658D1}" type="presParOf" srcId="{E404896D-0FBE-B145-AF9B-6CF138064ECE}" destId="{8DCC93D7-7612-1147-B1FE-B8DFFFC353D2}" srcOrd="0" destOrd="0" presId="urn:microsoft.com/office/officeart/2005/8/layout/orgChart1"/>
    <dgm:cxn modelId="{81E320B0-2634-46B9-8C30-1D81A4FA9E35}" type="presParOf" srcId="{E404896D-0FBE-B145-AF9B-6CF138064ECE}" destId="{EC71B24B-88A8-DF47-955E-74CDE4674F85}" srcOrd="1" destOrd="0" presId="urn:microsoft.com/office/officeart/2005/8/layout/orgChart1"/>
    <dgm:cxn modelId="{9A256DF4-FF11-4C73-B733-9433840EAB5D}" type="presParOf" srcId="{EC71B24B-88A8-DF47-955E-74CDE4674F85}" destId="{A4D915DA-5127-2449-B3E4-467E1F648337}" srcOrd="0" destOrd="0" presId="urn:microsoft.com/office/officeart/2005/8/layout/orgChart1"/>
    <dgm:cxn modelId="{416FF8CE-EA21-433B-A4EF-DA5B306DE684}" type="presParOf" srcId="{A4D915DA-5127-2449-B3E4-467E1F648337}" destId="{7D458808-DD83-774F-9813-6C38D10D17E5}" srcOrd="0" destOrd="0" presId="urn:microsoft.com/office/officeart/2005/8/layout/orgChart1"/>
    <dgm:cxn modelId="{AC706E9D-6314-4A75-9825-5AD96104B817}" type="presParOf" srcId="{A4D915DA-5127-2449-B3E4-467E1F648337}" destId="{8D623C87-7426-4045-836A-653C1A20CA53}" srcOrd="1" destOrd="0" presId="urn:microsoft.com/office/officeart/2005/8/layout/orgChart1"/>
    <dgm:cxn modelId="{0DF97898-4486-4BEE-A7B6-FC994D396E69}" type="presParOf" srcId="{EC71B24B-88A8-DF47-955E-74CDE4674F85}" destId="{74807D85-832C-4042-8965-065199416663}" srcOrd="1" destOrd="0" presId="urn:microsoft.com/office/officeart/2005/8/layout/orgChart1"/>
    <dgm:cxn modelId="{E7CAEDB6-348F-4AA0-BBB5-508C0533E2DC}" type="presParOf" srcId="{EC71B24B-88A8-DF47-955E-74CDE4674F85}" destId="{6612571F-0E51-E845-8984-587777B9CCB0}" srcOrd="2" destOrd="0" presId="urn:microsoft.com/office/officeart/2005/8/layout/orgChart1"/>
    <dgm:cxn modelId="{DD11B38E-0562-40CF-A9D2-47D42CB63798}" type="presParOf" srcId="{E404896D-0FBE-B145-AF9B-6CF138064ECE}" destId="{C8219A60-FA5F-8A43-AF3B-7A3EAF58A7F8}" srcOrd="2" destOrd="0" presId="urn:microsoft.com/office/officeart/2005/8/layout/orgChart1"/>
    <dgm:cxn modelId="{1BED1740-FE94-46C0-A0E0-D285537BD82E}" type="presParOf" srcId="{E404896D-0FBE-B145-AF9B-6CF138064ECE}" destId="{14BC625F-894C-5642-8397-C1D05415ECF9}" srcOrd="3" destOrd="0" presId="urn:microsoft.com/office/officeart/2005/8/layout/orgChart1"/>
    <dgm:cxn modelId="{18AB132F-750A-4363-B7EC-696A9B3A629E}" type="presParOf" srcId="{14BC625F-894C-5642-8397-C1D05415ECF9}" destId="{2243EC03-0D4D-CB48-B58A-C3B664DF64AD}" srcOrd="0" destOrd="0" presId="urn:microsoft.com/office/officeart/2005/8/layout/orgChart1"/>
    <dgm:cxn modelId="{FC1E058A-B2B6-43F0-B610-F7BDD656E5C9}" type="presParOf" srcId="{2243EC03-0D4D-CB48-B58A-C3B664DF64AD}" destId="{3992F510-07D8-AF45-9B8F-E4F6BAE17EE3}" srcOrd="0" destOrd="0" presId="urn:microsoft.com/office/officeart/2005/8/layout/orgChart1"/>
    <dgm:cxn modelId="{BE8598AD-3C8D-4783-8B7B-48DA681AFA1C}" type="presParOf" srcId="{2243EC03-0D4D-CB48-B58A-C3B664DF64AD}" destId="{70B91D02-F103-4642-BF0F-9A24F2ABC97A}" srcOrd="1" destOrd="0" presId="urn:microsoft.com/office/officeart/2005/8/layout/orgChart1"/>
    <dgm:cxn modelId="{AD7B7DF2-8B83-4712-9A1E-E77C83EA221E}" type="presParOf" srcId="{14BC625F-894C-5642-8397-C1D05415ECF9}" destId="{7FD46444-13B4-124D-9D94-E0EAD9BF71D1}" srcOrd="1" destOrd="0" presId="urn:microsoft.com/office/officeart/2005/8/layout/orgChart1"/>
    <dgm:cxn modelId="{85D7B79E-D0BE-4FA7-979B-C0BDBB08B152}" type="presParOf" srcId="{14BC625F-894C-5642-8397-C1D05415ECF9}" destId="{E330045A-6139-FB4D-82F3-0383E5558FE7}" srcOrd="2" destOrd="0" presId="urn:microsoft.com/office/officeart/2005/8/layout/orgChart1"/>
    <dgm:cxn modelId="{8ADAF437-2626-49BD-876F-4409F54BAA87}" type="presParOf" srcId="{C397B158-5955-9842-8D1E-E568D00B861F}" destId="{1D721C7A-12AA-AD4D-8E91-527084AB9FEB}" srcOrd="4" destOrd="0" presId="urn:microsoft.com/office/officeart/2005/8/layout/orgChart1"/>
    <dgm:cxn modelId="{313E52F9-3449-4705-B2D7-C09F75CC1C76}" type="presParOf" srcId="{C397B158-5955-9842-8D1E-E568D00B861F}" destId="{8626EF26-A1A8-AB43-8473-2901280104C6}" srcOrd="5" destOrd="0" presId="urn:microsoft.com/office/officeart/2005/8/layout/orgChart1"/>
    <dgm:cxn modelId="{F0BDA389-00C5-414F-9F64-4EAC5D0B3ED0}" type="presParOf" srcId="{8626EF26-A1A8-AB43-8473-2901280104C6}" destId="{FD71DD72-8DDA-2D45-B677-898CCB97E80B}" srcOrd="0" destOrd="0" presId="urn:microsoft.com/office/officeart/2005/8/layout/orgChart1"/>
    <dgm:cxn modelId="{D5F3C152-CD69-4FB4-B3B3-4A09B3DC4F54}" type="presParOf" srcId="{FD71DD72-8DDA-2D45-B677-898CCB97E80B}" destId="{F5A5D8AF-B76D-A64E-929F-A6FC09864349}" srcOrd="0" destOrd="0" presId="urn:microsoft.com/office/officeart/2005/8/layout/orgChart1"/>
    <dgm:cxn modelId="{3BEB8D03-21A1-4DB7-8AB2-144648576356}" type="presParOf" srcId="{FD71DD72-8DDA-2D45-B677-898CCB97E80B}" destId="{D7C31264-4F5A-074C-B08B-63C9D1CCB74C}" srcOrd="1" destOrd="0" presId="urn:microsoft.com/office/officeart/2005/8/layout/orgChart1"/>
    <dgm:cxn modelId="{6ADAE7AF-E890-4F17-BDB9-2A9617A944E1}" type="presParOf" srcId="{8626EF26-A1A8-AB43-8473-2901280104C6}" destId="{695F7322-B941-C345-9D31-B458D8ADA159}" srcOrd="1" destOrd="0" presId="urn:microsoft.com/office/officeart/2005/8/layout/orgChart1"/>
    <dgm:cxn modelId="{57F514C5-AA28-4DD8-9D65-9FAD926CC68E}" type="presParOf" srcId="{8626EF26-A1A8-AB43-8473-2901280104C6}" destId="{B4C05024-B868-8C4E-A52F-1962451791C6}" srcOrd="2" destOrd="0" presId="urn:microsoft.com/office/officeart/2005/8/layout/orgChart1"/>
    <dgm:cxn modelId="{1460E6A7-B0AA-4DF1-B28E-74BC367670D4}" type="presParOf" srcId="{B4C05024-B868-8C4E-A52F-1962451791C6}" destId="{20D83CC6-904B-4440-9D13-51C49785C0CE}" srcOrd="0" destOrd="0" presId="urn:microsoft.com/office/officeart/2005/8/layout/orgChart1"/>
    <dgm:cxn modelId="{9249564F-99C7-495B-A969-7B527D5AED7B}" type="presParOf" srcId="{B4C05024-B868-8C4E-A52F-1962451791C6}" destId="{7AD43337-30B0-5D45-9B9E-B0AE3793E89C}" srcOrd="1" destOrd="0" presId="urn:microsoft.com/office/officeart/2005/8/layout/orgChart1"/>
    <dgm:cxn modelId="{8D783E7E-7BE7-49B9-B5B9-79B66D346C78}" type="presParOf" srcId="{7AD43337-30B0-5D45-9B9E-B0AE3793E89C}" destId="{A5C0C09F-D1F7-244F-9638-7DED85EA5276}" srcOrd="0" destOrd="0" presId="urn:microsoft.com/office/officeart/2005/8/layout/orgChart1"/>
    <dgm:cxn modelId="{C41A1951-BC61-4F8F-BB5B-93000467FD0E}" type="presParOf" srcId="{A5C0C09F-D1F7-244F-9638-7DED85EA5276}" destId="{1593B29A-1801-6844-A1CA-4051F27E135B}" srcOrd="0" destOrd="0" presId="urn:microsoft.com/office/officeart/2005/8/layout/orgChart1"/>
    <dgm:cxn modelId="{4F83E9F7-E68F-4E34-ABB0-83B04AEF7EB7}" type="presParOf" srcId="{A5C0C09F-D1F7-244F-9638-7DED85EA5276}" destId="{B40689EC-0DA5-1346-AE82-BABD3888EED3}" srcOrd="1" destOrd="0" presId="urn:microsoft.com/office/officeart/2005/8/layout/orgChart1"/>
    <dgm:cxn modelId="{08C08F3B-4040-4843-ABE3-C872ED0DB376}" type="presParOf" srcId="{7AD43337-30B0-5D45-9B9E-B0AE3793E89C}" destId="{B989EBF3-1860-0744-B953-6245E17B832E}" srcOrd="1" destOrd="0" presId="urn:microsoft.com/office/officeart/2005/8/layout/orgChart1"/>
    <dgm:cxn modelId="{82E389F0-1F83-4E69-A111-156BBF5E2995}" type="presParOf" srcId="{7AD43337-30B0-5D45-9B9E-B0AE3793E89C}" destId="{006AD688-D825-A241-991D-9E89BBB0D3AA}" srcOrd="2" destOrd="0" presId="urn:microsoft.com/office/officeart/2005/8/layout/orgChart1"/>
    <dgm:cxn modelId="{C61594CC-FECB-48C3-B283-0E3AEC133044}" type="presParOf" srcId="{B4C05024-B868-8C4E-A52F-1962451791C6}" destId="{7EC9D371-8E80-244E-9A97-9EA24CA1C480}" srcOrd="2" destOrd="0" presId="urn:microsoft.com/office/officeart/2005/8/layout/orgChart1"/>
    <dgm:cxn modelId="{7AAAF24E-03A0-42EE-A7A7-9AACAFBC0089}" type="presParOf" srcId="{B4C05024-B868-8C4E-A52F-1962451791C6}" destId="{9176C936-748B-A34B-961C-FD394C3C3CAE}" srcOrd="3" destOrd="0" presId="urn:microsoft.com/office/officeart/2005/8/layout/orgChart1"/>
    <dgm:cxn modelId="{70D05A7F-8039-43E9-B53F-96D8B13EB54C}" type="presParOf" srcId="{9176C936-748B-A34B-961C-FD394C3C3CAE}" destId="{F0F6FE81-E46C-834C-A5F2-5952F9E599C2}" srcOrd="0" destOrd="0" presId="urn:microsoft.com/office/officeart/2005/8/layout/orgChart1"/>
    <dgm:cxn modelId="{2945C531-BCBA-412D-9D7A-B4409F7A6A4B}" type="presParOf" srcId="{F0F6FE81-E46C-834C-A5F2-5952F9E599C2}" destId="{1BE72DC7-0050-3941-AB23-BFEF557441DB}" srcOrd="0" destOrd="0" presId="urn:microsoft.com/office/officeart/2005/8/layout/orgChart1"/>
    <dgm:cxn modelId="{CD6F4CFC-5526-4C52-A393-6534C4FE772E}" type="presParOf" srcId="{F0F6FE81-E46C-834C-A5F2-5952F9E599C2}" destId="{8E398AF0-2808-E34E-B692-38CD3A87DF05}" srcOrd="1" destOrd="0" presId="urn:microsoft.com/office/officeart/2005/8/layout/orgChart1"/>
    <dgm:cxn modelId="{FFFF967C-31AA-45F1-B24F-9ECB12C8A0F6}" type="presParOf" srcId="{9176C936-748B-A34B-961C-FD394C3C3CAE}" destId="{3315628E-B674-F94E-BE34-4DAA47B71289}" srcOrd="1" destOrd="0" presId="urn:microsoft.com/office/officeart/2005/8/layout/orgChart1"/>
    <dgm:cxn modelId="{4EB6A014-42AA-4820-B7EF-1CD046A5AFBF}" type="presParOf" srcId="{9176C936-748B-A34B-961C-FD394C3C3CAE}" destId="{76272BC6-80F8-7649-BE6A-708344B99A7B}" srcOrd="2" destOrd="0" presId="urn:microsoft.com/office/officeart/2005/8/layout/orgChart1"/>
    <dgm:cxn modelId="{CD0AB9D3-8175-49FB-B07A-6C95BD77A67C}" type="presParOf" srcId="{C397B158-5955-9842-8D1E-E568D00B861F}" destId="{BAED8017-393C-464F-B70C-EE2C3A736411}" srcOrd="6" destOrd="0" presId="urn:microsoft.com/office/officeart/2005/8/layout/orgChart1"/>
    <dgm:cxn modelId="{D4AE80D8-7819-4C24-A095-8247F7D1ED22}" type="presParOf" srcId="{C397B158-5955-9842-8D1E-E568D00B861F}" destId="{6F6FE7F9-8BDC-E14F-B4C0-3BD4E4339AE6}" srcOrd="7" destOrd="0" presId="urn:microsoft.com/office/officeart/2005/8/layout/orgChart1"/>
    <dgm:cxn modelId="{38DE3F4C-14CE-4D33-AADB-A6D1F2950D95}" type="presParOf" srcId="{6F6FE7F9-8BDC-E14F-B4C0-3BD4E4339AE6}" destId="{38A806B4-1ECE-BF47-996E-6AFE6393BDCF}" srcOrd="0" destOrd="0" presId="urn:microsoft.com/office/officeart/2005/8/layout/orgChart1"/>
    <dgm:cxn modelId="{429A93CA-0948-451E-9BAE-1FE676482634}" type="presParOf" srcId="{38A806B4-1ECE-BF47-996E-6AFE6393BDCF}" destId="{361A3471-26B4-8F4B-BD25-21D868D2D946}" srcOrd="0" destOrd="0" presId="urn:microsoft.com/office/officeart/2005/8/layout/orgChart1"/>
    <dgm:cxn modelId="{3096EE14-7C5C-4314-9790-534FE7BA7619}" type="presParOf" srcId="{38A806B4-1ECE-BF47-996E-6AFE6393BDCF}" destId="{B1F667B2-9EC2-AF4E-84DE-C6777D61F69F}" srcOrd="1" destOrd="0" presId="urn:microsoft.com/office/officeart/2005/8/layout/orgChart1"/>
    <dgm:cxn modelId="{128438FB-38B3-4B29-B890-728BBFA57C96}" type="presParOf" srcId="{6F6FE7F9-8BDC-E14F-B4C0-3BD4E4339AE6}" destId="{048B058D-C1FB-274C-BFA5-912F0A62F29F}" srcOrd="1" destOrd="0" presId="urn:microsoft.com/office/officeart/2005/8/layout/orgChart1"/>
    <dgm:cxn modelId="{3A465AED-4EEE-42D7-B5A4-8DDB332A3CB9}" type="presParOf" srcId="{6F6FE7F9-8BDC-E14F-B4C0-3BD4E4339AE6}" destId="{8146C324-3E6A-644E-A509-80752801EC0F}" srcOrd="2" destOrd="0" presId="urn:microsoft.com/office/officeart/2005/8/layout/orgChart1"/>
    <dgm:cxn modelId="{71BBBD3A-9FD4-4D3F-87F9-EAEAAB871026}" type="presParOf" srcId="{8146C324-3E6A-644E-A509-80752801EC0F}" destId="{9DD3A12B-440E-4F39-BFAE-7CAD910ED153}" srcOrd="0" destOrd="0" presId="urn:microsoft.com/office/officeart/2005/8/layout/orgChart1"/>
    <dgm:cxn modelId="{1373163C-12BC-4DC9-A697-6F59ED4DC1CE}" type="presParOf" srcId="{8146C324-3E6A-644E-A509-80752801EC0F}" destId="{65234471-014C-433B-8391-B120258123A2}" srcOrd="1" destOrd="0" presId="urn:microsoft.com/office/officeart/2005/8/layout/orgChart1"/>
    <dgm:cxn modelId="{C278F784-8C25-45CC-B70B-B5DAAC927A13}" type="presParOf" srcId="{65234471-014C-433B-8391-B120258123A2}" destId="{E047C99A-53B6-429C-9800-776188FEC77D}" srcOrd="0" destOrd="0" presId="urn:microsoft.com/office/officeart/2005/8/layout/orgChart1"/>
    <dgm:cxn modelId="{859F2A86-D0E5-4715-8C04-2D130E17DC00}" type="presParOf" srcId="{E047C99A-53B6-429C-9800-776188FEC77D}" destId="{DFA778FC-29F5-41F4-9A75-A13A4574D327}" srcOrd="0" destOrd="0" presId="urn:microsoft.com/office/officeart/2005/8/layout/orgChart1"/>
    <dgm:cxn modelId="{DA466110-9ABD-4CC8-9FB7-2BEBEB3EA816}" type="presParOf" srcId="{E047C99A-53B6-429C-9800-776188FEC77D}" destId="{3AD4A4C0-C968-47C4-B3E3-951B567427F7}" srcOrd="1" destOrd="0" presId="urn:microsoft.com/office/officeart/2005/8/layout/orgChart1"/>
    <dgm:cxn modelId="{17096FD7-3D43-4C73-9655-C34FAF22357D}" type="presParOf" srcId="{65234471-014C-433B-8391-B120258123A2}" destId="{CCA5A7E8-3D58-498D-A49D-52FFEF691252}" srcOrd="1" destOrd="0" presId="urn:microsoft.com/office/officeart/2005/8/layout/orgChart1"/>
    <dgm:cxn modelId="{2FDAB5CF-50DB-4DA4-99C3-B4073652838A}" type="presParOf" srcId="{65234471-014C-433B-8391-B120258123A2}" destId="{32DF7673-F0A6-47FA-86E3-AD75D6F66C55}" srcOrd="2" destOrd="0" presId="urn:microsoft.com/office/officeart/2005/8/layout/orgChart1"/>
    <dgm:cxn modelId="{2C88CA62-470F-44E0-A449-BEB64EED6C26}" type="presParOf" srcId="{8146C324-3E6A-644E-A509-80752801EC0F}" destId="{89DE12E2-87EE-44F1-818F-077BCE45AD1F}" srcOrd="2" destOrd="0" presId="urn:microsoft.com/office/officeart/2005/8/layout/orgChart1"/>
    <dgm:cxn modelId="{D455F846-315B-42F5-86A2-9BECAD65BE9B}" type="presParOf" srcId="{8146C324-3E6A-644E-A509-80752801EC0F}" destId="{BADA6481-546F-4B47-866F-6CFEDB004850}" srcOrd="3" destOrd="0" presId="urn:microsoft.com/office/officeart/2005/8/layout/orgChart1"/>
    <dgm:cxn modelId="{9F1F6CC6-811C-4F21-8BA0-3BB3256017C0}" type="presParOf" srcId="{BADA6481-546F-4B47-866F-6CFEDB004850}" destId="{0DD2511D-5475-44A5-9566-C144F3EEC51E}" srcOrd="0" destOrd="0" presId="urn:microsoft.com/office/officeart/2005/8/layout/orgChart1"/>
    <dgm:cxn modelId="{BF2A7064-1DB6-4524-907D-E1432B167490}" type="presParOf" srcId="{0DD2511D-5475-44A5-9566-C144F3EEC51E}" destId="{CA81B17A-62BB-4BE0-AAA2-9FEA1F886968}" srcOrd="0" destOrd="0" presId="urn:microsoft.com/office/officeart/2005/8/layout/orgChart1"/>
    <dgm:cxn modelId="{6E14ED3F-88FC-4B49-A6EE-BE885FE6A380}" type="presParOf" srcId="{0DD2511D-5475-44A5-9566-C144F3EEC51E}" destId="{ECA73B0E-585E-4459-9C34-3A8B7DBB1552}" srcOrd="1" destOrd="0" presId="urn:microsoft.com/office/officeart/2005/8/layout/orgChart1"/>
    <dgm:cxn modelId="{95E53B94-C322-49D3-A5C3-DD3DB4E8C89B}" type="presParOf" srcId="{BADA6481-546F-4B47-866F-6CFEDB004850}" destId="{98B5EF83-AD42-40FE-B5C6-D22CF4129511}" srcOrd="1" destOrd="0" presId="urn:microsoft.com/office/officeart/2005/8/layout/orgChart1"/>
    <dgm:cxn modelId="{2690C456-0CEC-4883-A311-6CA71ACABD41}" type="presParOf" srcId="{BADA6481-546F-4B47-866F-6CFEDB004850}" destId="{EE4ED571-020E-424C-B0A6-973DF345B969}" srcOrd="2" destOrd="0" presId="urn:microsoft.com/office/officeart/2005/8/layout/orgChart1"/>
    <dgm:cxn modelId="{A0242C8D-7864-4915-A1BF-7F2A537EEBC0}" type="presParOf" srcId="{C397B158-5955-9842-8D1E-E568D00B861F}" destId="{ADECC618-BF4A-DC4C-BEFD-2334E4540C07}" srcOrd="8" destOrd="0" presId="urn:microsoft.com/office/officeart/2005/8/layout/orgChart1"/>
    <dgm:cxn modelId="{BB0F5170-4A76-4317-B4A7-D2863F307A6C}" type="presParOf" srcId="{C397B158-5955-9842-8D1E-E568D00B861F}" destId="{0164DF58-FE7B-1E4B-A98D-2C5D4CB06495}" srcOrd="9" destOrd="0" presId="urn:microsoft.com/office/officeart/2005/8/layout/orgChart1"/>
    <dgm:cxn modelId="{2C977A60-715F-4E7E-B9E9-3E54CD27FF86}" type="presParOf" srcId="{0164DF58-FE7B-1E4B-A98D-2C5D4CB06495}" destId="{CB0604EF-D89D-ED40-A9C7-B25B97F66EBA}" srcOrd="0" destOrd="0" presId="urn:microsoft.com/office/officeart/2005/8/layout/orgChart1"/>
    <dgm:cxn modelId="{18E413D4-2099-4D38-956C-A064F6F31E57}" type="presParOf" srcId="{CB0604EF-D89D-ED40-A9C7-B25B97F66EBA}" destId="{CDAD34E5-70ED-4842-8779-706595183AB6}" srcOrd="0" destOrd="0" presId="urn:microsoft.com/office/officeart/2005/8/layout/orgChart1"/>
    <dgm:cxn modelId="{71542F37-2268-44A1-9A53-4D80E607EBCB}" type="presParOf" srcId="{CB0604EF-D89D-ED40-A9C7-B25B97F66EBA}" destId="{45EF588E-E4E5-DD40-88FB-30B3C4033480}" srcOrd="1" destOrd="0" presId="urn:microsoft.com/office/officeart/2005/8/layout/orgChart1"/>
    <dgm:cxn modelId="{A24D3FC2-A88A-47B4-AC1F-F7FF2F8677C4}" type="presParOf" srcId="{0164DF58-FE7B-1E4B-A98D-2C5D4CB06495}" destId="{9EE1E7BD-515F-BA4E-B4F6-5D1E80B3BFFB}" srcOrd="1" destOrd="0" presId="urn:microsoft.com/office/officeart/2005/8/layout/orgChart1"/>
    <dgm:cxn modelId="{EDAE0CCF-486D-42D4-A965-796836E30E1F}" type="presParOf" srcId="{0164DF58-FE7B-1E4B-A98D-2C5D4CB06495}" destId="{1ECB1286-7E2A-3C4F-8C83-EEF368F99985}" srcOrd="2" destOrd="0" presId="urn:microsoft.com/office/officeart/2005/8/layout/orgChart1"/>
    <dgm:cxn modelId="{738976B2-0B6F-4AD1-8AD7-180E14563FC9}" type="presParOf" srcId="{C397B158-5955-9842-8D1E-E568D00B861F}" destId="{5641A675-1EF2-D340-8C2C-B20AE00C4382}" srcOrd="10" destOrd="0" presId="urn:microsoft.com/office/officeart/2005/8/layout/orgChart1"/>
    <dgm:cxn modelId="{8722703A-E62E-4285-AB96-320847C88E2B}" type="presParOf" srcId="{C397B158-5955-9842-8D1E-E568D00B861F}" destId="{3A291B29-AF26-FD43-9C56-FE2D8B4E7833}" srcOrd="11" destOrd="0" presId="urn:microsoft.com/office/officeart/2005/8/layout/orgChart1"/>
    <dgm:cxn modelId="{96021401-1756-41D5-A47C-0203CDFF34A2}" type="presParOf" srcId="{3A291B29-AF26-FD43-9C56-FE2D8B4E7833}" destId="{DD434B05-BE47-E942-874B-B587B2E2264D}" srcOrd="0" destOrd="0" presId="urn:microsoft.com/office/officeart/2005/8/layout/orgChart1"/>
    <dgm:cxn modelId="{FF4B8A17-FB2C-40B5-89A9-6F7C21AB45E3}" type="presParOf" srcId="{DD434B05-BE47-E942-874B-B587B2E2264D}" destId="{A4FBC3F7-47C9-034C-9449-A87621736A84}" srcOrd="0" destOrd="0" presId="urn:microsoft.com/office/officeart/2005/8/layout/orgChart1"/>
    <dgm:cxn modelId="{06CD0D84-4E3E-4078-8C8D-DDD6A54390D3}" type="presParOf" srcId="{DD434B05-BE47-E942-874B-B587B2E2264D}" destId="{8366774A-6B8A-394E-9959-2A805471B80D}" srcOrd="1" destOrd="0" presId="urn:microsoft.com/office/officeart/2005/8/layout/orgChart1"/>
    <dgm:cxn modelId="{DAC3242F-E4D1-45DB-BB41-BB46D56E04C7}" type="presParOf" srcId="{3A291B29-AF26-FD43-9C56-FE2D8B4E7833}" destId="{571E2C62-1556-524F-822E-785909C44D9F}" srcOrd="1" destOrd="0" presId="urn:microsoft.com/office/officeart/2005/8/layout/orgChart1"/>
    <dgm:cxn modelId="{27240A6C-E98B-4552-87BD-8176043866A8}" type="presParOf" srcId="{3A291B29-AF26-FD43-9C56-FE2D8B4E7833}" destId="{081F55E6-F234-704A-B6D4-749954C912F5}" srcOrd="2" destOrd="0" presId="urn:microsoft.com/office/officeart/2005/8/layout/orgChart1"/>
    <dgm:cxn modelId="{1CFAEA62-9214-4077-8DAB-C21C91E84E0D}" type="presParOf" srcId="{081F55E6-F234-704A-B6D4-749954C912F5}" destId="{16C9C590-9D9B-42EC-83D3-96B914AEC220}" srcOrd="0" destOrd="0" presId="urn:microsoft.com/office/officeart/2005/8/layout/orgChart1"/>
    <dgm:cxn modelId="{395E38EA-684E-40B5-8D0F-6CDEFEFE9E56}" type="presParOf" srcId="{081F55E6-F234-704A-B6D4-749954C912F5}" destId="{1A5F266D-1629-422F-8C49-3A8FF1DB9ADA}" srcOrd="1" destOrd="0" presId="urn:microsoft.com/office/officeart/2005/8/layout/orgChart1"/>
    <dgm:cxn modelId="{BA4FDEC8-4827-495F-AE8A-74B4B5430302}" type="presParOf" srcId="{1A5F266D-1629-422F-8C49-3A8FF1DB9ADA}" destId="{81FE1120-DCE4-4CA7-87E9-83212AA3AF5C}" srcOrd="0" destOrd="0" presId="urn:microsoft.com/office/officeart/2005/8/layout/orgChart1"/>
    <dgm:cxn modelId="{B3BED38E-7204-4C63-9148-BDBD7FB18F0D}" type="presParOf" srcId="{81FE1120-DCE4-4CA7-87E9-83212AA3AF5C}" destId="{A2BEFA3A-A4C5-468E-885A-D46D7B67084B}" srcOrd="0" destOrd="0" presId="urn:microsoft.com/office/officeart/2005/8/layout/orgChart1"/>
    <dgm:cxn modelId="{1ECB9854-2CE3-406F-A470-393C579DE596}" type="presParOf" srcId="{81FE1120-DCE4-4CA7-87E9-83212AA3AF5C}" destId="{205C7D43-66A3-4CB5-9160-461F87D77759}" srcOrd="1" destOrd="0" presId="urn:microsoft.com/office/officeart/2005/8/layout/orgChart1"/>
    <dgm:cxn modelId="{F148C898-6D4F-41FD-8A6B-85D75F91A31F}" type="presParOf" srcId="{1A5F266D-1629-422F-8C49-3A8FF1DB9ADA}" destId="{359DD474-A234-4DEC-9EF9-8BB9846A947F}" srcOrd="1" destOrd="0" presId="urn:microsoft.com/office/officeart/2005/8/layout/orgChart1"/>
    <dgm:cxn modelId="{AC986180-DD46-4E76-BB6C-6EC362D83A51}" type="presParOf" srcId="{1A5F266D-1629-422F-8C49-3A8FF1DB9ADA}" destId="{33086310-5C60-4EB7-AA2F-D572CF5A97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C9C590-9D9B-42EC-83D3-96B914AEC220}">
      <dsp:nvSpPr>
        <dsp:cNvPr id="0" name=""/>
        <dsp:cNvSpPr/>
      </dsp:nvSpPr>
      <dsp:spPr>
        <a:xfrm>
          <a:off x="3440303" y="2722837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116304" y="0"/>
              </a:moveTo>
              <a:lnTo>
                <a:pt x="116304" y="309229"/>
              </a:lnTo>
              <a:lnTo>
                <a:pt x="45720" y="3092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41A675-1EF2-D340-8C2C-B20AE00C4382}">
      <dsp:nvSpPr>
        <dsp:cNvPr id="0" name=""/>
        <dsp:cNvSpPr/>
      </dsp:nvSpPr>
      <dsp:spPr>
        <a:xfrm>
          <a:off x="2743199" y="336392"/>
          <a:ext cx="477289" cy="2218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8385"/>
              </a:lnTo>
              <a:lnTo>
                <a:pt x="477289" y="22183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CC618-BF4A-DC4C-BEFD-2334E4540C07}">
      <dsp:nvSpPr>
        <dsp:cNvPr id="0" name=""/>
        <dsp:cNvSpPr/>
      </dsp:nvSpPr>
      <dsp:spPr>
        <a:xfrm>
          <a:off x="1859206" y="336392"/>
          <a:ext cx="883993" cy="2218385"/>
        </a:xfrm>
        <a:custGeom>
          <a:avLst/>
          <a:gdLst/>
          <a:ahLst/>
          <a:cxnLst/>
          <a:rect l="0" t="0" r="0" b="0"/>
          <a:pathLst>
            <a:path>
              <a:moveTo>
                <a:pt x="883993" y="0"/>
              </a:moveTo>
              <a:lnTo>
                <a:pt x="883993" y="2218385"/>
              </a:lnTo>
              <a:lnTo>
                <a:pt x="0" y="22183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E12E2-87EE-44F1-818F-077BCE45AD1F}">
      <dsp:nvSpPr>
        <dsp:cNvPr id="0" name=""/>
        <dsp:cNvSpPr/>
      </dsp:nvSpPr>
      <dsp:spPr>
        <a:xfrm>
          <a:off x="3510888" y="1768259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29"/>
              </a:lnTo>
              <a:lnTo>
                <a:pt x="116304" y="3092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3A12B-440E-4F39-BFAE-7CAD910ED153}">
      <dsp:nvSpPr>
        <dsp:cNvPr id="0" name=""/>
        <dsp:cNvSpPr/>
      </dsp:nvSpPr>
      <dsp:spPr>
        <a:xfrm>
          <a:off x="3440303" y="1768259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116304" y="0"/>
              </a:moveTo>
              <a:lnTo>
                <a:pt x="116304" y="309229"/>
              </a:lnTo>
              <a:lnTo>
                <a:pt x="45720" y="3092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D8017-393C-464F-B70C-EE2C3A736411}">
      <dsp:nvSpPr>
        <dsp:cNvPr id="0" name=""/>
        <dsp:cNvSpPr/>
      </dsp:nvSpPr>
      <dsp:spPr>
        <a:xfrm>
          <a:off x="2743199" y="336392"/>
          <a:ext cx="477289" cy="126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807"/>
              </a:lnTo>
              <a:lnTo>
                <a:pt x="477289" y="12638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9D371-8E80-244E-9A97-9EA24CA1C480}">
      <dsp:nvSpPr>
        <dsp:cNvPr id="0" name=""/>
        <dsp:cNvSpPr/>
      </dsp:nvSpPr>
      <dsp:spPr>
        <a:xfrm>
          <a:off x="1884071" y="1768259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29"/>
              </a:lnTo>
              <a:lnTo>
                <a:pt x="116304" y="3092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83CC6-904B-4440-9D13-51C49785C0CE}">
      <dsp:nvSpPr>
        <dsp:cNvPr id="0" name=""/>
        <dsp:cNvSpPr/>
      </dsp:nvSpPr>
      <dsp:spPr>
        <a:xfrm>
          <a:off x="1813486" y="1768259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116304" y="0"/>
              </a:moveTo>
              <a:lnTo>
                <a:pt x="116304" y="309229"/>
              </a:lnTo>
              <a:lnTo>
                <a:pt x="45720" y="3092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21C7A-12AA-AD4D-8E91-527084AB9FEB}">
      <dsp:nvSpPr>
        <dsp:cNvPr id="0" name=""/>
        <dsp:cNvSpPr/>
      </dsp:nvSpPr>
      <dsp:spPr>
        <a:xfrm>
          <a:off x="2265910" y="336392"/>
          <a:ext cx="477289" cy="1263807"/>
        </a:xfrm>
        <a:custGeom>
          <a:avLst/>
          <a:gdLst/>
          <a:ahLst/>
          <a:cxnLst/>
          <a:rect l="0" t="0" r="0" b="0"/>
          <a:pathLst>
            <a:path>
              <a:moveTo>
                <a:pt x="477289" y="0"/>
              </a:moveTo>
              <a:lnTo>
                <a:pt x="477289" y="1263807"/>
              </a:lnTo>
              <a:lnTo>
                <a:pt x="0" y="12638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19A60-FA5F-8A43-AF3B-7A3EAF58A7F8}">
      <dsp:nvSpPr>
        <dsp:cNvPr id="0" name=""/>
        <dsp:cNvSpPr/>
      </dsp:nvSpPr>
      <dsp:spPr>
        <a:xfrm>
          <a:off x="3510888" y="813681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29"/>
              </a:lnTo>
              <a:lnTo>
                <a:pt x="116304" y="3092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C93D7-7612-1147-B1FE-B8DFFFC353D2}">
      <dsp:nvSpPr>
        <dsp:cNvPr id="0" name=""/>
        <dsp:cNvSpPr/>
      </dsp:nvSpPr>
      <dsp:spPr>
        <a:xfrm>
          <a:off x="3440303" y="813681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116304" y="0"/>
              </a:moveTo>
              <a:lnTo>
                <a:pt x="116304" y="309229"/>
              </a:lnTo>
              <a:lnTo>
                <a:pt x="45720" y="3092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B2159-72EE-F546-8229-73E0AD49E152}">
      <dsp:nvSpPr>
        <dsp:cNvPr id="0" name=""/>
        <dsp:cNvSpPr/>
      </dsp:nvSpPr>
      <dsp:spPr>
        <a:xfrm>
          <a:off x="2743199" y="336392"/>
          <a:ext cx="477289" cy="30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29"/>
              </a:lnTo>
              <a:lnTo>
                <a:pt x="477289" y="30922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F4192-B476-49D5-9EF1-BC2A819C9D97}">
      <dsp:nvSpPr>
        <dsp:cNvPr id="0" name=""/>
        <dsp:cNvSpPr/>
      </dsp:nvSpPr>
      <dsp:spPr>
        <a:xfrm>
          <a:off x="1859206" y="336392"/>
          <a:ext cx="883993" cy="309229"/>
        </a:xfrm>
        <a:custGeom>
          <a:avLst/>
          <a:gdLst/>
          <a:ahLst/>
          <a:cxnLst/>
          <a:rect l="0" t="0" r="0" b="0"/>
          <a:pathLst>
            <a:path>
              <a:moveTo>
                <a:pt x="883993" y="0"/>
              </a:moveTo>
              <a:lnTo>
                <a:pt x="883993" y="309229"/>
              </a:lnTo>
              <a:lnTo>
                <a:pt x="0" y="30922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92659-15F6-E84A-B014-26B7683703C2}">
      <dsp:nvSpPr>
        <dsp:cNvPr id="0" name=""/>
        <dsp:cNvSpPr/>
      </dsp:nvSpPr>
      <dsp:spPr>
        <a:xfrm>
          <a:off x="2407080" y="273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Director of Legal Practice</a:t>
          </a:r>
        </a:p>
      </dsp:txBody>
      <dsp:txXfrm>
        <a:off x="2407080" y="273"/>
        <a:ext cx="672238" cy="336119"/>
      </dsp:txXfrm>
    </dsp:sp>
    <dsp:sp modelId="{84416FFD-9B24-4686-AAD7-DDE2999CA658}">
      <dsp:nvSpPr>
        <dsp:cNvPr id="0" name=""/>
        <dsp:cNvSpPr/>
      </dsp:nvSpPr>
      <dsp:spPr>
        <a:xfrm>
          <a:off x="1186968" y="477562"/>
          <a:ext cx="672238" cy="3361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Legal Assistant</a:t>
          </a:r>
        </a:p>
      </dsp:txBody>
      <dsp:txXfrm>
        <a:off x="1186968" y="477562"/>
        <a:ext cx="672238" cy="336119"/>
      </dsp:txXfrm>
    </dsp:sp>
    <dsp:sp modelId="{0DC52504-307A-6840-A5F4-50095234DD9B}">
      <dsp:nvSpPr>
        <dsp:cNvPr id="0" name=""/>
        <dsp:cNvSpPr/>
      </dsp:nvSpPr>
      <dsp:spPr>
        <a:xfrm>
          <a:off x="3220489" y="477562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Managing Lawyer</a:t>
          </a:r>
        </a:p>
      </dsp:txBody>
      <dsp:txXfrm>
        <a:off x="3220489" y="477562"/>
        <a:ext cx="672238" cy="336119"/>
      </dsp:txXfrm>
    </dsp:sp>
    <dsp:sp modelId="{7D458808-DD83-774F-9813-6C38D10D17E5}">
      <dsp:nvSpPr>
        <dsp:cNvPr id="0" name=""/>
        <dsp:cNvSpPr/>
      </dsp:nvSpPr>
      <dsp:spPr>
        <a:xfrm>
          <a:off x="2813784" y="954851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Solicitors</a:t>
          </a:r>
        </a:p>
      </dsp:txBody>
      <dsp:txXfrm>
        <a:off x="2813784" y="954851"/>
        <a:ext cx="672238" cy="336119"/>
      </dsp:txXfrm>
    </dsp:sp>
    <dsp:sp modelId="{3992F510-07D8-AF45-9B8F-E4F6BAE17EE3}">
      <dsp:nvSpPr>
        <dsp:cNvPr id="0" name=""/>
        <dsp:cNvSpPr/>
      </dsp:nvSpPr>
      <dsp:spPr>
        <a:xfrm>
          <a:off x="3627193" y="954851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Solicitors</a:t>
          </a:r>
        </a:p>
      </dsp:txBody>
      <dsp:txXfrm>
        <a:off x="3627193" y="954851"/>
        <a:ext cx="672238" cy="336119"/>
      </dsp:txXfrm>
    </dsp:sp>
    <dsp:sp modelId="{F5A5D8AF-B76D-A64E-929F-A6FC09864349}">
      <dsp:nvSpPr>
        <dsp:cNvPr id="0" name=""/>
        <dsp:cNvSpPr/>
      </dsp:nvSpPr>
      <dsp:spPr>
        <a:xfrm>
          <a:off x="1593672" y="1432140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Managing Lawyer</a:t>
          </a:r>
        </a:p>
      </dsp:txBody>
      <dsp:txXfrm>
        <a:off x="1593672" y="1432140"/>
        <a:ext cx="672238" cy="336119"/>
      </dsp:txXfrm>
    </dsp:sp>
    <dsp:sp modelId="{1593B29A-1801-6844-A1CA-4051F27E135B}">
      <dsp:nvSpPr>
        <dsp:cNvPr id="0" name=""/>
        <dsp:cNvSpPr/>
      </dsp:nvSpPr>
      <dsp:spPr>
        <a:xfrm>
          <a:off x="1186968" y="1909429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Solicitors</a:t>
          </a:r>
        </a:p>
      </dsp:txBody>
      <dsp:txXfrm>
        <a:off x="1186968" y="1909429"/>
        <a:ext cx="672238" cy="336119"/>
      </dsp:txXfrm>
    </dsp:sp>
    <dsp:sp modelId="{1BE72DC7-0050-3941-AB23-BFEF557441DB}">
      <dsp:nvSpPr>
        <dsp:cNvPr id="0" name=""/>
        <dsp:cNvSpPr/>
      </dsp:nvSpPr>
      <dsp:spPr>
        <a:xfrm>
          <a:off x="2000376" y="1909429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Solicitors</a:t>
          </a:r>
        </a:p>
      </dsp:txBody>
      <dsp:txXfrm>
        <a:off x="2000376" y="1909429"/>
        <a:ext cx="672238" cy="336119"/>
      </dsp:txXfrm>
    </dsp:sp>
    <dsp:sp modelId="{361A3471-26B4-8F4B-BD25-21D868D2D946}">
      <dsp:nvSpPr>
        <dsp:cNvPr id="0" name=""/>
        <dsp:cNvSpPr/>
      </dsp:nvSpPr>
      <dsp:spPr>
        <a:xfrm>
          <a:off x="3220489" y="1432140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Managing Lawyer (Insurance)</a:t>
          </a:r>
        </a:p>
      </dsp:txBody>
      <dsp:txXfrm>
        <a:off x="3220489" y="1432140"/>
        <a:ext cx="672238" cy="336119"/>
      </dsp:txXfrm>
    </dsp:sp>
    <dsp:sp modelId="{DFA778FC-29F5-41F4-9A75-A13A4574D327}">
      <dsp:nvSpPr>
        <dsp:cNvPr id="0" name=""/>
        <dsp:cNvSpPr/>
      </dsp:nvSpPr>
      <dsp:spPr>
        <a:xfrm>
          <a:off x="2813784" y="1909429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Snr Solictor</a:t>
          </a:r>
        </a:p>
      </dsp:txBody>
      <dsp:txXfrm>
        <a:off x="2813784" y="1909429"/>
        <a:ext cx="672238" cy="336119"/>
      </dsp:txXfrm>
    </dsp:sp>
    <dsp:sp modelId="{CA81B17A-62BB-4BE0-AAA2-9FEA1F886968}">
      <dsp:nvSpPr>
        <dsp:cNvPr id="0" name=""/>
        <dsp:cNvSpPr/>
      </dsp:nvSpPr>
      <dsp:spPr>
        <a:xfrm>
          <a:off x="3627193" y="1909429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Solictor</a:t>
          </a:r>
        </a:p>
      </dsp:txBody>
      <dsp:txXfrm>
        <a:off x="3627193" y="1909429"/>
        <a:ext cx="672238" cy="336119"/>
      </dsp:txXfrm>
    </dsp:sp>
    <dsp:sp modelId="{CDAD34E5-70ED-4842-8779-706595183AB6}">
      <dsp:nvSpPr>
        <dsp:cNvPr id="0" name=""/>
        <dsp:cNvSpPr/>
      </dsp:nvSpPr>
      <dsp:spPr>
        <a:xfrm>
          <a:off x="1186968" y="2386718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Legal Advice Services Manager</a:t>
          </a:r>
        </a:p>
      </dsp:txBody>
      <dsp:txXfrm>
        <a:off x="1186968" y="2386718"/>
        <a:ext cx="672238" cy="336119"/>
      </dsp:txXfrm>
    </dsp:sp>
    <dsp:sp modelId="{A4FBC3F7-47C9-034C-9449-A87621736A84}">
      <dsp:nvSpPr>
        <dsp:cNvPr id="0" name=""/>
        <dsp:cNvSpPr/>
      </dsp:nvSpPr>
      <dsp:spPr>
        <a:xfrm>
          <a:off x="3220489" y="2386718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Special Counsel</a:t>
          </a:r>
        </a:p>
      </dsp:txBody>
      <dsp:txXfrm>
        <a:off x="3220489" y="2386718"/>
        <a:ext cx="672238" cy="336119"/>
      </dsp:txXfrm>
    </dsp:sp>
    <dsp:sp modelId="{A2BEFA3A-A4C5-468E-885A-D46D7B67084B}">
      <dsp:nvSpPr>
        <dsp:cNvPr id="0" name=""/>
        <dsp:cNvSpPr/>
      </dsp:nvSpPr>
      <dsp:spPr>
        <a:xfrm>
          <a:off x="2813784" y="2864007"/>
          <a:ext cx="672238" cy="33611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Solictors</a:t>
          </a:r>
        </a:p>
      </dsp:txBody>
      <dsp:txXfrm>
        <a:off x="2813784" y="2864007"/>
        <a:ext cx="672238" cy="336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D014E67965240A4B34BEAACD1C529" ma:contentTypeVersion="2" ma:contentTypeDescription="Create a new document." ma:contentTypeScope="" ma:versionID="2e76d2e52108ef5df92f5d9d95bdfbc8">
  <xsd:schema xmlns:xsd="http://www.w3.org/2001/XMLSchema" xmlns:xs="http://www.w3.org/2001/XMLSchema" xmlns:p="http://schemas.microsoft.com/office/2006/metadata/properties" xmlns:ns2="27bd8f23-c711-4a82-8043-a501f5fd9e7d" targetNamespace="http://schemas.microsoft.com/office/2006/metadata/properties" ma:root="true" ma:fieldsID="99f2931ebf08353ad3da63da4b792aad" ns2:_="">
    <xsd:import namespace="27bd8f23-c711-4a82-8043-a501f5fd9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d8f23-c711-4a82-8043-a501f5fd9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DF39-22FD-442B-B17D-0C5B1171C2ED}"/>
</file>

<file path=customXml/itemProps2.xml><?xml version="1.0" encoding="utf-8"?>
<ds:datastoreItem xmlns:ds="http://schemas.openxmlformats.org/officeDocument/2006/customXml" ds:itemID="{66266B54-22A8-4346-AABD-328D9C8C0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7867B-E83F-4CA8-83C1-E99A26B87896}">
  <ds:schemaRefs>
    <ds:schemaRef ds:uri="http://schemas.microsoft.com/office/2006/metadata/properties"/>
    <ds:schemaRef ds:uri="http://schemas.microsoft.com/office/infopath/2007/PartnerControls"/>
    <ds:schemaRef ds:uri="9dd31ac2-a817-4118-ad16-f93d77331186"/>
  </ds:schemaRefs>
</ds:datastoreItem>
</file>

<file path=customXml/itemProps4.xml><?xml version="1.0" encoding="utf-8"?>
<ds:datastoreItem xmlns:ds="http://schemas.openxmlformats.org/officeDocument/2006/customXml" ds:itemID="{77F356A4-BC1E-495A-94BB-F524AB56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Memo Template</Template>
  <TotalTime>6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denise</dc:creator>
  <cp:keywords/>
  <cp:lastModifiedBy>Lisa Newman</cp:lastModifiedBy>
  <cp:revision>8</cp:revision>
  <cp:lastPrinted>2018-08-17T16:05:00Z</cp:lastPrinted>
  <dcterms:created xsi:type="dcterms:W3CDTF">2022-11-21T23:49:00Z</dcterms:created>
  <dcterms:modified xsi:type="dcterms:W3CDTF">2022-11-24T22:56:00Z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0x010100038D014E67965240A4B34BEAACD1C529</vt:lpwstr>
  </property>
</Properties>
</file>